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861F18" w:rsidRDefault="00A371D3" w:rsidP="00357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Polgár Város Önkormányzat</w:t>
      </w:r>
      <w:r w:rsidR="00357432">
        <w:rPr>
          <w:rFonts w:ascii="Times New Roman" w:hAnsi="Times New Roman"/>
          <w:b/>
          <w:sz w:val="24"/>
          <w:szCs w:val="24"/>
        </w:rPr>
        <w:t xml:space="preserve"> </w:t>
      </w:r>
      <w:r w:rsidRPr="00861F18">
        <w:rPr>
          <w:rFonts w:ascii="Times New Roman" w:hAnsi="Times New Roman"/>
          <w:b/>
          <w:sz w:val="24"/>
          <w:szCs w:val="24"/>
        </w:rPr>
        <w:t>Képviselő-testületének</w:t>
      </w:r>
    </w:p>
    <w:p w:rsidR="00A371D3" w:rsidRPr="00861F18" w:rsidRDefault="009F425E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11751A">
        <w:rPr>
          <w:rFonts w:ascii="Times New Roman" w:hAnsi="Times New Roman"/>
          <w:b/>
          <w:sz w:val="24"/>
          <w:szCs w:val="24"/>
        </w:rPr>
        <w:t>/2014. (XI. 28.</w:t>
      </w:r>
      <w:r w:rsidR="00A371D3" w:rsidRPr="00861F18">
        <w:rPr>
          <w:rFonts w:ascii="Times New Roman" w:hAnsi="Times New Roman"/>
          <w:b/>
          <w:sz w:val="24"/>
          <w:szCs w:val="24"/>
        </w:rPr>
        <w:t>)</w:t>
      </w:r>
      <w:r w:rsidR="0011751A">
        <w:rPr>
          <w:rFonts w:ascii="Times New Roman" w:hAnsi="Times New Roman"/>
          <w:b/>
          <w:sz w:val="24"/>
          <w:szCs w:val="24"/>
        </w:rPr>
        <w:t xml:space="preserve"> önkormányzati rendelet</w:t>
      </w:r>
      <w:r w:rsidR="00A371D3" w:rsidRPr="00861F18">
        <w:rPr>
          <w:rFonts w:ascii="Times New Roman" w:hAnsi="Times New Roman"/>
          <w:b/>
          <w:sz w:val="24"/>
          <w:szCs w:val="24"/>
        </w:rPr>
        <w:t>e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61F1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b/>
          <w:sz w:val="24"/>
          <w:szCs w:val="24"/>
        </w:rPr>
        <w:t xml:space="preserve"> szociális igazgatásról és ellátásokról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Polgár Város Önkormányzatának Képviselő-testülete az Alaptörvény 32. cikkének</w:t>
      </w:r>
      <w:r w:rsidR="00161990" w:rsidRPr="00861F18">
        <w:rPr>
          <w:rFonts w:ascii="Times New Roman" w:hAnsi="Times New Roman"/>
          <w:sz w:val="24"/>
          <w:szCs w:val="24"/>
        </w:rPr>
        <w:t xml:space="preserve"> (2) bekezdésében meghatározott eredeti jogalkotói hatáskörében</w:t>
      </w:r>
      <w:r w:rsidRPr="00861F18">
        <w:rPr>
          <w:rFonts w:ascii="Times New Roman" w:hAnsi="Times New Roman"/>
          <w:sz w:val="24"/>
          <w:szCs w:val="24"/>
        </w:rPr>
        <w:t xml:space="preserve">, a szociális igazgatásról és szociális ellátásokról szóló 1993. évi III. törvény (a továbbiakban: Szt.) 1. § (2) bekezdésében, 10. § (1) bekezdésében, 25. § (3) b) pontjában, 26. §, 32. § (3), 33. § (7) bekezdésében, 38. § (9), 45. § (1) bekezdésében, 50. § (3) bekezdésében kapott felhatalmazás alapján, </w:t>
      </w:r>
      <w:r w:rsidR="00912228">
        <w:rPr>
          <w:rFonts w:ascii="Times New Roman" w:hAnsi="Times New Roman"/>
          <w:sz w:val="24"/>
          <w:szCs w:val="24"/>
        </w:rPr>
        <w:t xml:space="preserve">valamint Magyarország helyi önkormányzatairól szóló 2011. évi CLXXXIX tv. 13. § (1) bekezdés 8. pontjában meghatározott feladatkörében eljárva, </w:t>
      </w:r>
      <w:r w:rsidRPr="00861F18">
        <w:rPr>
          <w:rFonts w:ascii="Times New Roman" w:hAnsi="Times New Roman"/>
          <w:sz w:val="24"/>
          <w:szCs w:val="24"/>
        </w:rPr>
        <w:t>Polgár Város Önkormányzat Képviselő-testületének az önkormányzat és szervei Szervezeti és Működési Szabályzatáról szóló 20/2014. (X. 27.) önkormányzati rendelet 5. számú mellékletében biztosított véleményezési jogkörében eljáró Polgár Város Önkormányzatának Humánfeladatok és ügyrendi bizottsága, valamint a Pénzügyi és gazdasági bizottsága véleményének kikérésével az alábbi rendeletet alkotja: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A rendelet célja, alapelvei</w:t>
      </w:r>
    </w:p>
    <w:p w:rsidR="00A371D3" w:rsidRPr="00357432" w:rsidRDefault="00A371D3" w:rsidP="00357432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432">
        <w:rPr>
          <w:rFonts w:ascii="Times New Roman" w:hAnsi="Times New Roman"/>
          <w:b/>
          <w:sz w:val="24"/>
          <w:szCs w:val="24"/>
        </w:rPr>
        <w:t>§</w:t>
      </w:r>
    </w:p>
    <w:p w:rsidR="00357432" w:rsidRPr="00357432" w:rsidRDefault="00357432" w:rsidP="0035743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(1)</w:t>
      </w:r>
      <w:r w:rsidRPr="00861F18">
        <w:rPr>
          <w:rFonts w:ascii="Times New Roman" w:hAnsi="Times New Roman"/>
          <w:sz w:val="24"/>
          <w:szCs w:val="24"/>
        </w:rPr>
        <w:tab/>
        <w:t xml:space="preserve">A rendelet célja, hogy a Képviselő-testület eleget tegyen az Szt. által előírt </w:t>
      </w:r>
      <w:r w:rsidRPr="00861F18">
        <w:rPr>
          <w:rFonts w:ascii="Times New Roman" w:hAnsi="Times New Roman"/>
          <w:sz w:val="24"/>
          <w:szCs w:val="24"/>
        </w:rPr>
        <w:tab/>
        <w:t xml:space="preserve">szabályozási kötelezettségének, és a felnőtt korúakra vonatkozó szociális gondoskodás </w:t>
      </w:r>
      <w:r w:rsidRPr="00861F18">
        <w:rPr>
          <w:rFonts w:ascii="Times New Roman" w:hAnsi="Times New Roman"/>
          <w:sz w:val="24"/>
          <w:szCs w:val="24"/>
        </w:rPr>
        <w:tab/>
        <w:t xml:space="preserve">hatáskörébe tartozó feladatait tekintve megállapítsa az egyes ellátásokra való </w:t>
      </w:r>
      <w:r w:rsidRPr="00861F18">
        <w:rPr>
          <w:rFonts w:ascii="Times New Roman" w:hAnsi="Times New Roman"/>
          <w:sz w:val="24"/>
          <w:szCs w:val="24"/>
        </w:rPr>
        <w:tab/>
        <w:t>jogosultság feltételeit, az eljárás és az ellenőrzés rendjét.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 xml:space="preserve">Az önkormányzat kinyilvánítja, hogy az általa biztosított és megszervezett szociális </w:t>
      </w:r>
      <w:r w:rsidRPr="00861F18">
        <w:rPr>
          <w:rFonts w:ascii="Times New Roman" w:hAnsi="Times New Roman"/>
          <w:sz w:val="24"/>
          <w:szCs w:val="24"/>
        </w:rPr>
        <w:tab/>
        <w:t xml:space="preserve">gondoskodás célja és rendeltetése az, hogy segítséget nyújtson azoknak, akik </w:t>
      </w:r>
      <w:r w:rsidRPr="00861F18">
        <w:rPr>
          <w:rFonts w:ascii="Times New Roman" w:hAnsi="Times New Roman"/>
          <w:sz w:val="24"/>
          <w:szCs w:val="24"/>
        </w:rPr>
        <w:tab/>
        <w:t xml:space="preserve">életkoruk, egészségi állapotuk, jövedelmi és vagyoni helyzetük folytán problémáik </w:t>
      </w:r>
      <w:r w:rsidRPr="00861F18">
        <w:rPr>
          <w:rFonts w:ascii="Times New Roman" w:hAnsi="Times New Roman"/>
          <w:sz w:val="24"/>
          <w:szCs w:val="24"/>
        </w:rPr>
        <w:tab/>
        <w:t xml:space="preserve">megoldására önerőből nem képesek. 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A rendelet hatálya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2. §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</w:t>
      </w:r>
      <w:r w:rsidR="00357432">
        <w:rPr>
          <w:rFonts w:ascii="Times New Roman" w:hAnsi="Times New Roman"/>
          <w:sz w:val="24"/>
          <w:szCs w:val="24"/>
        </w:rPr>
        <w:t xml:space="preserve">1) </w:t>
      </w:r>
      <w:r w:rsidR="00357432">
        <w:rPr>
          <w:rFonts w:ascii="Times New Roman" w:hAnsi="Times New Roman"/>
          <w:sz w:val="24"/>
          <w:szCs w:val="24"/>
        </w:rPr>
        <w:tab/>
        <w:t>A rendelet hatálya kiterjed</w:t>
      </w:r>
      <w:r w:rsidRPr="00861F18">
        <w:rPr>
          <w:rFonts w:ascii="Times New Roman" w:hAnsi="Times New Roman"/>
          <w:sz w:val="24"/>
          <w:szCs w:val="24"/>
        </w:rPr>
        <w:t xml:space="preserve"> az Szt. 3. §</w:t>
      </w:r>
      <w:proofErr w:type="spellStart"/>
      <w:r w:rsidRPr="00861F18">
        <w:rPr>
          <w:rFonts w:ascii="Times New Roman" w:hAnsi="Times New Roman"/>
          <w:sz w:val="24"/>
          <w:szCs w:val="24"/>
        </w:rPr>
        <w:noBreakHyphen/>
        <w:t>ában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 foglalt személyekre.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>Az önkormányzat hatáskörére és illetékességére tekintet nélkül köteles az ar</w:t>
      </w:r>
      <w:r w:rsidR="00CE3246" w:rsidRPr="00861F18">
        <w:rPr>
          <w:rFonts w:ascii="Times New Roman" w:hAnsi="Times New Roman"/>
          <w:sz w:val="24"/>
          <w:szCs w:val="24"/>
        </w:rPr>
        <w:t>ra rászorulónak – ide</w:t>
      </w:r>
      <w:r w:rsidRPr="00861F18">
        <w:rPr>
          <w:rFonts w:ascii="Times New Roman" w:hAnsi="Times New Roman"/>
          <w:sz w:val="24"/>
          <w:szCs w:val="24"/>
        </w:rPr>
        <w:t xml:space="preserve">értve az Szt. 3. § (2) bekezdésében és a </w:t>
      </w:r>
      <w:bookmarkStart w:id="0" w:name="pr2"/>
      <w:bookmarkEnd w:id="0"/>
      <w:r w:rsidR="00C77A38" w:rsidRPr="00861F18">
        <w:rPr>
          <w:rFonts w:ascii="Times New Roman" w:hAnsi="Times New Roman"/>
          <w:bCs/>
          <w:color w:val="222222"/>
          <w:sz w:val="24"/>
          <w:szCs w:val="24"/>
        </w:rPr>
        <w:t>közigazgatási</w:t>
      </w:r>
      <w:r w:rsidRPr="00861F18">
        <w:rPr>
          <w:rFonts w:ascii="Times New Roman" w:hAnsi="Times New Roman"/>
          <w:bCs/>
          <w:color w:val="222222"/>
          <w:sz w:val="24"/>
          <w:szCs w:val="24"/>
        </w:rPr>
        <w:t xml:space="preserve"> hatósági eljárás és szolgáltatás általános szabályairól szóló 2004. évi CXL. törvény (a továbbiakban</w:t>
      </w:r>
      <w:proofErr w:type="gramStart"/>
      <w:r w:rsidRPr="00861F18">
        <w:rPr>
          <w:rFonts w:ascii="Times New Roman" w:hAnsi="Times New Roman"/>
          <w:bCs/>
          <w:color w:val="222222"/>
          <w:sz w:val="24"/>
          <w:szCs w:val="24"/>
        </w:rPr>
        <w:t>:</w:t>
      </w:r>
      <w:proofErr w:type="spellStart"/>
      <w:r w:rsidRPr="00861F18">
        <w:rPr>
          <w:rFonts w:ascii="Times New Roman" w:hAnsi="Times New Roman"/>
          <w:sz w:val="24"/>
          <w:szCs w:val="24"/>
        </w:rPr>
        <w:t>Ket</w:t>
      </w:r>
      <w:proofErr w:type="spellEnd"/>
      <w:proofErr w:type="gramEnd"/>
      <w:r w:rsidRPr="00861F18">
        <w:rPr>
          <w:rFonts w:ascii="Times New Roman" w:hAnsi="Times New Roman"/>
          <w:sz w:val="24"/>
          <w:szCs w:val="24"/>
        </w:rPr>
        <w:t>.) 21. § (1) bekezdés a) pontjában foglalt személyeket is – önkormányzati segélyt, étkezést, illetve szállást biztosítani, ha ennek hiánya az arra rászoruló személy életét, testi épségét veszélyezteti.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Hatásköri és eljárási rendelkezések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3. 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 xml:space="preserve">E rendeletet az </w:t>
      </w:r>
      <w:proofErr w:type="spellStart"/>
      <w:r w:rsidRPr="00861F18">
        <w:rPr>
          <w:rFonts w:ascii="Times New Roman" w:hAnsi="Times New Roman"/>
          <w:sz w:val="24"/>
          <w:szCs w:val="24"/>
        </w:rPr>
        <w:t>Szt.-vel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 és a pénzbeli és természetbeni szociális ellátások igénylésének és megállapításának, valamint folyósításának részletes szabályairól szóló módosított 63/2006.(III.27.) Kormányrendelettel, továbbá az egyes szociális ellátások folyósításának és elszámolásának szabályairól szóló módosított 62/2006.(III.27.) Kormányrendelettel és a személyes gondoskodást nyújtó ellátások térítési díjairól szóló 29/1993.(II. 17.) Kormányrendelettel együtt kell alkalmazni.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 xml:space="preserve">A képviselő-testület a Humánfeladatok és ügyrendi bizottság hatáskörébe utalja az önkormányzati segély elbírálásával kapcsolatos ügyeket. </w:t>
      </w:r>
    </w:p>
    <w:p w:rsidR="00C77A38" w:rsidRPr="00861F18" w:rsidRDefault="00C77A38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  <w:t xml:space="preserve">A képviselő-testület a jegyző hatáskörébe utalja a méltányossági közgyógyellátás elbírálásával kapcsolatos ügyeket. 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(4)</w:t>
      </w:r>
      <w:r w:rsidRPr="00861F18">
        <w:rPr>
          <w:rFonts w:ascii="Times New Roman" w:hAnsi="Times New Roman"/>
          <w:sz w:val="24"/>
          <w:szCs w:val="24"/>
        </w:rPr>
        <w:tab/>
        <w:t xml:space="preserve">Normatív lakásfenntartási támogatás esetében a lakókörnyezet rendezettségére a </w:t>
      </w:r>
      <w:r w:rsidR="00161990" w:rsidRPr="00861F18">
        <w:rPr>
          <w:rFonts w:ascii="Times New Roman" w:hAnsi="Times New Roman"/>
          <w:sz w:val="24"/>
          <w:szCs w:val="24"/>
        </w:rPr>
        <w:t xml:space="preserve">foglalkoztatást helyettesítő támogatás </w:t>
      </w:r>
      <w:r w:rsidRPr="00861F18">
        <w:rPr>
          <w:rFonts w:ascii="Times New Roman" w:hAnsi="Times New Roman"/>
          <w:sz w:val="24"/>
          <w:szCs w:val="24"/>
        </w:rPr>
        <w:t xml:space="preserve">esetében meghatározott szabályokat kell alkalmazni. 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4. 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Amennyiben a szociális ellátást kérő az általa kérelmezett ellátás helyett más ellátásra lenne jogosult, erre a tényre a figyelmét fel kell hívni, illetőleg amennyiben a benyújtott iratok alapján annak feltételei fennállnak, az ellátást részére hivatalból meg kell állapítani.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5. 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>A rendelet által alkalmazott fogalmak értelmezésére az Szt. 4. §</w:t>
      </w:r>
      <w:proofErr w:type="spellStart"/>
      <w:r w:rsidRPr="00861F18">
        <w:rPr>
          <w:rFonts w:ascii="Times New Roman" w:hAnsi="Times New Roman"/>
          <w:sz w:val="24"/>
          <w:szCs w:val="24"/>
        </w:rPr>
        <w:noBreakHyphen/>
        <w:t>ában</w:t>
      </w:r>
      <w:proofErr w:type="spellEnd"/>
      <w:r w:rsidRPr="00861F18">
        <w:rPr>
          <w:rFonts w:ascii="Times New Roman" w:hAnsi="Times New Roman"/>
          <w:sz w:val="24"/>
          <w:szCs w:val="24"/>
        </w:rPr>
        <w:t>, a j</w:t>
      </w:r>
      <w:r w:rsidR="00357432">
        <w:rPr>
          <w:rFonts w:ascii="Times New Roman" w:hAnsi="Times New Roman"/>
          <w:sz w:val="24"/>
          <w:szCs w:val="24"/>
        </w:rPr>
        <w:t>övedelemszámításnál a 10. §</w:t>
      </w:r>
      <w:proofErr w:type="spellStart"/>
      <w:r w:rsidR="00357432">
        <w:rPr>
          <w:rFonts w:ascii="Times New Roman" w:hAnsi="Times New Roman"/>
          <w:sz w:val="24"/>
          <w:szCs w:val="24"/>
        </w:rPr>
        <w:t>-ban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 foglaltakat kell alkalmazni.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</w:r>
      <w:r w:rsidR="00161990" w:rsidRPr="00861F18">
        <w:rPr>
          <w:rFonts w:ascii="Times New Roman" w:hAnsi="Times New Roman"/>
          <w:sz w:val="24"/>
          <w:szCs w:val="24"/>
        </w:rPr>
        <w:t xml:space="preserve">A kérelmező által benyújtott jövedelemnyilatkozathoz minden esetben csatolni kell a jövedelem valódiságát igazoló iratokat. Ezek különösen a következők lehetnek: a munkáltató által kiadott kereseti igazolás, rendszeres pénzellátásoknál az azt megalapozó határozat, a NYUFIG által tárgyév elején kiadott igazolás, kifizetési bizonylat, igazolás, szerződés stb. </w:t>
      </w:r>
      <w:r w:rsidRPr="00861F18">
        <w:rPr>
          <w:rFonts w:ascii="Times New Roman" w:hAnsi="Times New Roman"/>
          <w:sz w:val="24"/>
          <w:szCs w:val="24"/>
        </w:rPr>
        <w:t xml:space="preserve"> </w:t>
      </w:r>
    </w:p>
    <w:p w:rsidR="00161990" w:rsidRPr="00861F18" w:rsidRDefault="00161990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(3) </w:t>
      </w:r>
      <w:r w:rsidRPr="00861F18">
        <w:rPr>
          <w:rFonts w:ascii="Times New Roman" w:hAnsi="Times New Roman"/>
          <w:sz w:val="24"/>
          <w:szCs w:val="24"/>
        </w:rPr>
        <w:tab/>
        <w:t xml:space="preserve">Nincs szükség igazolásra azon adatok tekintetében, melyek az önkormányzat nyilvántartásaiban fellelhetőek, illetve a </w:t>
      </w:r>
      <w:proofErr w:type="spellStart"/>
      <w:r w:rsidRPr="00861F18">
        <w:rPr>
          <w:rFonts w:ascii="Times New Roman" w:hAnsi="Times New Roman"/>
          <w:sz w:val="24"/>
          <w:szCs w:val="24"/>
        </w:rPr>
        <w:t>Ket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. 36. § alapján az önkormányzat maga szerez be. 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6. 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>A döntésre jogosult szerv döntését a benyújtott kérelem, annak mellékletei</w:t>
      </w:r>
      <w:r w:rsidR="00161990" w:rsidRPr="00861F18">
        <w:rPr>
          <w:rFonts w:ascii="Times New Roman" w:hAnsi="Times New Roman"/>
          <w:sz w:val="24"/>
          <w:szCs w:val="24"/>
        </w:rPr>
        <w:t>,</w:t>
      </w:r>
      <w:r w:rsidRPr="00861F18">
        <w:rPr>
          <w:rFonts w:ascii="Times New Roman" w:hAnsi="Times New Roman"/>
          <w:sz w:val="24"/>
          <w:szCs w:val="24"/>
        </w:rPr>
        <w:t xml:space="preserve"> valamint </w:t>
      </w:r>
      <w:r w:rsidR="00161990" w:rsidRPr="00861F18">
        <w:rPr>
          <w:rFonts w:ascii="Times New Roman" w:hAnsi="Times New Roman"/>
          <w:sz w:val="24"/>
          <w:szCs w:val="24"/>
        </w:rPr>
        <w:t xml:space="preserve"> szükség </w:t>
      </w:r>
      <w:proofErr w:type="gramStart"/>
      <w:r w:rsidR="00161990" w:rsidRPr="00861F18">
        <w:rPr>
          <w:rFonts w:ascii="Times New Roman" w:hAnsi="Times New Roman"/>
          <w:sz w:val="24"/>
          <w:szCs w:val="24"/>
        </w:rPr>
        <w:t>esetén</w:t>
      </w:r>
      <w:proofErr w:type="gramEnd"/>
      <w:r w:rsidR="00161990" w:rsidRPr="00861F18">
        <w:rPr>
          <w:rFonts w:ascii="Times New Roman" w:hAnsi="Times New Roman"/>
          <w:sz w:val="24"/>
          <w:szCs w:val="24"/>
        </w:rPr>
        <w:t xml:space="preserve"> </w:t>
      </w:r>
      <w:r w:rsidRPr="00861F18">
        <w:rPr>
          <w:rFonts w:ascii="Times New Roman" w:hAnsi="Times New Roman"/>
          <w:sz w:val="24"/>
          <w:szCs w:val="24"/>
        </w:rPr>
        <w:t>környezettanu</w:t>
      </w:r>
      <w:r w:rsidR="00357432">
        <w:rPr>
          <w:rFonts w:ascii="Times New Roman" w:hAnsi="Times New Roman"/>
          <w:sz w:val="24"/>
          <w:szCs w:val="24"/>
        </w:rPr>
        <w:t>lmány alapján köteles meghozni.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64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>Mellőzni kell a környezettanulmány felvételét, ha a kérelmező a kérelem benyújtását megelőző 6 hónapon belül már valamilyen ellátásban részesült, és vélelmezhető, hogy körülményeiben nem állt elő változás.</w:t>
      </w:r>
    </w:p>
    <w:p w:rsidR="00A371D3" w:rsidRPr="00861F18" w:rsidRDefault="00A371D3" w:rsidP="00A371D3">
      <w:pPr>
        <w:spacing w:after="0" w:line="240" w:lineRule="auto"/>
        <w:ind w:left="705" w:hanging="64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(3) </w:t>
      </w:r>
      <w:r w:rsidRPr="00861F18">
        <w:rPr>
          <w:rFonts w:ascii="Times New Roman" w:hAnsi="Times New Roman"/>
          <w:sz w:val="24"/>
          <w:szCs w:val="24"/>
        </w:rPr>
        <w:tab/>
        <w:t xml:space="preserve">A pénzbeli támogatást – általános szabályként a kérelmező által megjelölt pénzintézetnél vezetett folyószámlára kell utalni. Ennek hiányában postautalvány vagy házipénztári kifizetés útján jut el a jogosulthoz a támogatás. 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(4) </w:t>
      </w:r>
      <w:r w:rsidRPr="00861F18">
        <w:rPr>
          <w:rFonts w:ascii="Times New Roman" w:hAnsi="Times New Roman"/>
          <w:sz w:val="24"/>
          <w:szCs w:val="24"/>
        </w:rPr>
        <w:tab/>
        <w:t>Amennyiben a döntésre jogosult a szociális ellátás igénylésére vonatkozó kérelemben foglaltaknak helyt ad, az ügyben egyszerűsített döntés hozható.</w:t>
      </w:r>
    </w:p>
    <w:p w:rsidR="00357432" w:rsidRPr="00861F18" w:rsidRDefault="00357432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1F18">
        <w:rPr>
          <w:rFonts w:ascii="Times New Roman" w:hAnsi="Times New Roman"/>
          <w:b/>
          <w:sz w:val="24"/>
          <w:szCs w:val="24"/>
        </w:rPr>
        <w:t>Pénzbeni</w:t>
      </w:r>
      <w:proofErr w:type="spellEnd"/>
      <w:r w:rsidRPr="00861F18">
        <w:rPr>
          <w:rFonts w:ascii="Times New Roman" w:hAnsi="Times New Roman"/>
          <w:b/>
          <w:sz w:val="24"/>
          <w:szCs w:val="24"/>
        </w:rPr>
        <w:t xml:space="preserve"> ellátások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lastRenderedPageBreak/>
        <w:t>7.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Az ellátások formái aktív korúak ellátása, önkormányzati segély.</w:t>
      </w:r>
    </w:p>
    <w:p w:rsidR="00C77A38" w:rsidRPr="00861F18" w:rsidRDefault="00C77A3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Természetbeni ellátások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8.§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Az ellátások formái önkormányzati segély, méltányossági közgyógyellátás.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Aktív korúak ellátása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9. §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64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(1)</w:t>
      </w:r>
      <w:r w:rsidRPr="00861F18">
        <w:rPr>
          <w:rFonts w:ascii="Times New Roman" w:hAnsi="Times New Roman"/>
          <w:sz w:val="24"/>
          <w:szCs w:val="24"/>
        </w:rPr>
        <w:tab/>
        <w:t>A rendszeres szociális segély megállapításának feltétele, hogy vállalja a települési önkormányzat által kijelölt szervvel történő együttműködést.</w:t>
      </w:r>
    </w:p>
    <w:p w:rsidR="00A371D3" w:rsidRPr="00861F18" w:rsidRDefault="00A371D3" w:rsidP="00A371D3">
      <w:pPr>
        <w:spacing w:after="0" w:line="240" w:lineRule="auto"/>
        <w:ind w:left="705" w:hanging="64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  <w:t xml:space="preserve">Az aktív korú nem foglalkoztatott személy a rendszeres szociális segély megállapításának és folyósításának feltételeként az </w:t>
      </w:r>
      <w:proofErr w:type="spellStart"/>
      <w:r w:rsidRPr="00861F18">
        <w:rPr>
          <w:rFonts w:ascii="Times New Roman" w:hAnsi="Times New Roman"/>
          <w:sz w:val="24"/>
          <w:szCs w:val="24"/>
        </w:rPr>
        <w:t>Szt.-ben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 meghatározottakon kívül Polgár Város Önkormányzatával és Polgár Város Önkormányzata fenntartásában lévő </w:t>
      </w:r>
      <w:r w:rsidR="00C77A38" w:rsidRPr="00861F18">
        <w:rPr>
          <w:rFonts w:ascii="Times New Roman" w:hAnsi="Times New Roman"/>
          <w:sz w:val="24"/>
          <w:szCs w:val="24"/>
        </w:rPr>
        <w:t xml:space="preserve">Polgári Szociális Központ </w:t>
      </w:r>
      <w:r w:rsidRPr="00861F18">
        <w:rPr>
          <w:rFonts w:ascii="Times New Roman" w:hAnsi="Times New Roman"/>
          <w:sz w:val="24"/>
          <w:szCs w:val="24"/>
        </w:rPr>
        <w:t xml:space="preserve">Családsegítő Szolgálatával köteles együttműködni és a beilleszkedést segítő programban részt venni. 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  <w:t>A Családsegítő Szolgálatnál nyilvántartásba veteti magát, írásban megállapodik a beilleszkedést segítő programról, valamint teljesíti az abban foglaltakat.</w:t>
      </w:r>
    </w:p>
    <w:p w:rsidR="00A371D3" w:rsidRPr="00861F18" w:rsidRDefault="00A371D3" w:rsidP="00A371D3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 beilleszkedést segítő programok típusai: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mentálhigiénés, életmód formáló egyéni és csoportos foglalkozás (Menta-kör, Férfi-klub)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  <w:t>b)</w:t>
      </w:r>
      <w:r w:rsidRPr="00861F18">
        <w:rPr>
          <w:rFonts w:ascii="Times New Roman" w:hAnsi="Times New Roman"/>
          <w:sz w:val="24"/>
          <w:szCs w:val="24"/>
        </w:rPr>
        <w:tab/>
        <w:t>egyéni készség-, és képességfejlesztő foglalkozás (Munkatanácsadás),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  <w:t>c)</w:t>
      </w:r>
      <w:r w:rsidRPr="00861F18">
        <w:rPr>
          <w:rFonts w:ascii="Times New Roman" w:hAnsi="Times New Roman"/>
          <w:sz w:val="24"/>
          <w:szCs w:val="24"/>
        </w:rPr>
        <w:tab/>
        <w:t>életvezetési tanácsadás.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64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(4) </w:t>
      </w:r>
      <w:r w:rsidRPr="00861F18">
        <w:rPr>
          <w:rFonts w:ascii="Times New Roman" w:hAnsi="Times New Roman"/>
          <w:sz w:val="24"/>
          <w:szCs w:val="24"/>
        </w:rPr>
        <w:tab/>
        <w:t>A nem foglalkoztatott személy a Családsegítő Szolgálattal történő együttműködés</w:t>
      </w:r>
    </w:p>
    <w:p w:rsidR="00A371D3" w:rsidRPr="00861F18" w:rsidRDefault="00A371D3" w:rsidP="00A371D3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keretében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 az alábbiak szerint köteles eljárni: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meg kell jelennie a jogosultságát megállapító határozat jogerőre emelkedését követő tizenöt munkanapon</w:t>
      </w:r>
      <w:r w:rsidRPr="00861F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1F18">
        <w:rPr>
          <w:rFonts w:ascii="Times New Roman" w:hAnsi="Times New Roman"/>
          <w:sz w:val="24"/>
          <w:szCs w:val="24"/>
        </w:rPr>
        <w:t>belül  a Szolgálatnál,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részt kell vennie az egyéni élethelyzetéhez igazodó beilleszkedését segítő program kidolgozásában,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megállapodást kell kötnie a beilleszkedést segítő program megvalósítására a nyilvántartásba vételtől számított egy hónapon belül,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d) </w:t>
      </w:r>
      <w:r w:rsidRPr="00861F18">
        <w:rPr>
          <w:rFonts w:ascii="Times New Roman" w:hAnsi="Times New Roman"/>
          <w:sz w:val="24"/>
          <w:szCs w:val="24"/>
        </w:rPr>
        <w:tab/>
        <w:t>eleget kell tennie a beilleszkedését segítő programra kötött megállapodásban foglaltaknak,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háromhavonta meg kell jelennie</w:t>
      </w:r>
      <w:r w:rsidRPr="00861F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1F18">
        <w:rPr>
          <w:rFonts w:ascii="Times New Roman" w:hAnsi="Times New Roman"/>
          <w:sz w:val="24"/>
          <w:szCs w:val="24"/>
        </w:rPr>
        <w:t>a Szolgálatnál,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folyamatosan kapcsolatot kell tartania a Szolgálat munkatársával.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(5) A nem foglalkoztatott személy az együttműködési kötelezettségét megszegi, ha: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nem jelenik meg a (4) bekezdés a) pontjában előírt határidőben a Szolgálatnál,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nem teljesíti a beilleszkedési programban foglaltakat,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nem tartja be az együttműködés eljárási szabályait.</w:t>
      </w:r>
    </w:p>
    <w:p w:rsidR="00A371D3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F18" w:rsidRPr="00861F18" w:rsidRDefault="00861F18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(6) </w:t>
      </w:r>
      <w:r w:rsidRPr="00861F18">
        <w:rPr>
          <w:rFonts w:ascii="Times New Roman" w:hAnsi="Times New Roman"/>
          <w:sz w:val="24"/>
          <w:szCs w:val="24"/>
        </w:rPr>
        <w:tab/>
        <w:t>Az együttműködési kötelezettség megszegése esetén a Szolgálat az alábbiak szerint jár el: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 xml:space="preserve">az (5) bekezdés a), b), c) pontjaiban foglalt esetekben három munkanapon belül megkeresi a jogosultat, és megvizsgálja a mulasztás okát. Amennyiben a nem foglalkoztatott személy </w:t>
      </w:r>
    </w:p>
    <w:p w:rsidR="00A371D3" w:rsidRPr="00861F18" w:rsidRDefault="00A371D3" w:rsidP="00A371D3">
      <w:pPr>
        <w:spacing w:after="0" w:line="240" w:lineRule="auto"/>
        <w:ind w:left="2124" w:hanging="711"/>
        <w:rPr>
          <w:rFonts w:ascii="Times New Roman" w:hAnsi="Times New Roman"/>
          <w:sz w:val="24"/>
          <w:szCs w:val="24"/>
        </w:rPr>
      </w:pPr>
      <w:proofErr w:type="spellStart"/>
      <w:r w:rsidRPr="00861F18">
        <w:rPr>
          <w:rFonts w:ascii="Times New Roman" w:hAnsi="Times New Roman"/>
          <w:sz w:val="24"/>
          <w:szCs w:val="24"/>
        </w:rPr>
        <w:t>aa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önhibáján kívül nem tett eleget kötelezettségének – melyet az akadályoztatás megszűnését követő nyolc napon belül igazolni köteles – akkor megkezdi, illetve folytatja az együttműködést;</w:t>
      </w:r>
    </w:p>
    <w:p w:rsidR="00A371D3" w:rsidRPr="00861F18" w:rsidRDefault="00A371D3" w:rsidP="00A371D3">
      <w:pPr>
        <w:spacing w:after="0" w:line="240" w:lineRule="auto"/>
        <w:ind w:left="2124" w:hanging="711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ab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önhibájából nem tett eleget kötelezettségének, öt munkanapon belül jelzi a jogosultságot megállapító szervnek az együttműködés létrejöttének elmaradását, illetve megszegését.</w:t>
      </w:r>
    </w:p>
    <w:p w:rsidR="00A371D3" w:rsidRPr="00861F18" w:rsidRDefault="00A371D3" w:rsidP="00A371D3">
      <w:pPr>
        <w:spacing w:after="0" w:line="240" w:lineRule="auto"/>
        <w:ind w:left="2124" w:hanging="711"/>
        <w:rPr>
          <w:rFonts w:ascii="Times New Roman" w:hAnsi="Times New Roman"/>
          <w:sz w:val="24"/>
          <w:szCs w:val="24"/>
        </w:rPr>
      </w:pPr>
    </w:p>
    <w:p w:rsidR="00A371D3" w:rsidRPr="00861F18" w:rsidRDefault="00C77A38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(7)  </w:t>
      </w:r>
      <w:r w:rsidRPr="00861F18">
        <w:rPr>
          <w:rFonts w:ascii="Times New Roman" w:hAnsi="Times New Roman"/>
          <w:sz w:val="24"/>
          <w:szCs w:val="24"/>
        </w:rPr>
        <w:tab/>
        <w:t xml:space="preserve">A Polgári Szociális </w:t>
      </w:r>
      <w:r w:rsidR="00A371D3" w:rsidRPr="00861F18">
        <w:rPr>
          <w:rFonts w:ascii="Times New Roman" w:hAnsi="Times New Roman"/>
          <w:sz w:val="24"/>
          <w:szCs w:val="24"/>
        </w:rPr>
        <w:t>Központ évente április 30-ig köteles írásban megküldeni a beilleszkedési program éves értékelését a Jegyzőnek.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Foglalkoztatást helyettesítő támogatásra való jogosultság egyéb feltételei</w:t>
      </w:r>
    </w:p>
    <w:p w:rsidR="00A371D3" w:rsidRDefault="00A371D3" w:rsidP="00A371D3">
      <w:pPr>
        <w:pStyle w:val="Szvegtrzs3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10. §</w:t>
      </w:r>
    </w:p>
    <w:p w:rsidR="00357432" w:rsidRPr="00861F18" w:rsidRDefault="00357432" w:rsidP="00A371D3">
      <w:pPr>
        <w:pStyle w:val="Szvegtrzs3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pStyle w:val="Szvegtrzs3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(1)</w:t>
      </w:r>
      <w:r w:rsidRPr="00861F18">
        <w:rPr>
          <w:rFonts w:ascii="Times New Roman" w:hAnsi="Times New Roman"/>
          <w:sz w:val="24"/>
          <w:szCs w:val="24"/>
        </w:rPr>
        <w:tab/>
        <w:t xml:space="preserve">Az aktív korúak ellátását kérelmező személy, az Szt. 33. § (1)-(6) bekezdésén túl, a jogosultság egyéb feltételeként köteles házának, kertjének rendben tartására az alábbiak szerint: </w:t>
      </w:r>
    </w:p>
    <w:p w:rsidR="00A371D3" w:rsidRPr="00861F18" w:rsidRDefault="00A371D3" w:rsidP="00A371D3">
      <w:pPr>
        <w:pStyle w:val="Szvegtrzs3"/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az általa lakott ingatlan udvarán, valamint a lakásban egy-egy darab szeméttároló edény elhelyezése és rendeltetésszerű használata,</w:t>
      </w:r>
    </w:p>
    <w:p w:rsidR="00A371D3" w:rsidRPr="00861F18" w:rsidRDefault="00A371D3" w:rsidP="00A371D3">
      <w:pPr>
        <w:pStyle w:val="Szvegtrzs3"/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a lakáshoz tartozó udvar, kert rendben tartása, különös tekintettel az esetlegesen ott található szemét és lom eltávolítására,</w:t>
      </w:r>
    </w:p>
    <w:p w:rsidR="00A371D3" w:rsidRPr="00861F18" w:rsidRDefault="00A371D3" w:rsidP="00A371D3">
      <w:pPr>
        <w:pStyle w:val="Szvegtrzs3"/>
        <w:widowControl w:val="0"/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c</w:t>
      </w:r>
      <w:proofErr w:type="gramStart"/>
      <w:r w:rsidRPr="00861F18">
        <w:rPr>
          <w:rFonts w:ascii="Times New Roman" w:hAnsi="Times New Roman"/>
          <w:sz w:val="24"/>
          <w:szCs w:val="24"/>
        </w:rPr>
        <w:t xml:space="preserve">)   </w:t>
      </w:r>
      <w:r w:rsidRPr="00861F18">
        <w:rPr>
          <w:rFonts w:ascii="Times New Roman" w:hAnsi="Times New Roman"/>
          <w:sz w:val="24"/>
          <w:szCs w:val="24"/>
        </w:rPr>
        <w:tab/>
        <w:t>az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 ingatlanhoz tartozó kert rendeltetésszerű használata, művelése, gyomtalanítása,</w:t>
      </w:r>
    </w:p>
    <w:p w:rsidR="00A371D3" w:rsidRPr="00861F18" w:rsidRDefault="00A371D3" w:rsidP="00A371D3">
      <w:pPr>
        <w:pStyle w:val="Szvegtrzs3"/>
        <w:widowControl w:val="0"/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d)</w:t>
      </w:r>
      <w:r w:rsidRPr="00861F18">
        <w:rPr>
          <w:rFonts w:ascii="Times New Roman" w:hAnsi="Times New Roman"/>
          <w:sz w:val="24"/>
          <w:szCs w:val="24"/>
        </w:rPr>
        <w:tab/>
        <w:t xml:space="preserve">az ingatlan előtti járdának (járda hiányában egy méter széles területsávnak), a járda melletti zöldsáv úttestig terjedő teljes területének, legfeljebb az épület 10 méteres körzetén belüli területének a gondozása, tisztán tartása, szemét- és gyommentesítése, különös tekintettel az árok és áteresz rendben tartására, </w:t>
      </w:r>
    </w:p>
    <w:p w:rsidR="00A371D3" w:rsidRPr="00861F18" w:rsidRDefault="00A371D3" w:rsidP="00A371D3">
      <w:pPr>
        <w:pStyle w:val="Szvegtrzs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a lakás rendeltetésszerű használata és a lakás folyamatos tisztán tartása, takarítása, </w:t>
      </w:r>
    </w:p>
    <w:p w:rsidR="00A371D3" w:rsidRPr="00861F18" w:rsidRDefault="00A371D3" w:rsidP="00A371D3">
      <w:pPr>
        <w:pStyle w:val="Szvegtrzs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az ingatlan valamint a hozzá tartozó kert, udvar rágcsálóktól, kártevőktől való mentesítése.</w:t>
      </w:r>
    </w:p>
    <w:p w:rsidR="00A371D3" w:rsidRPr="00861F18" w:rsidRDefault="00A371D3" w:rsidP="00A371D3">
      <w:pPr>
        <w:pStyle w:val="Szvegtrzs3"/>
        <w:widowControl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A371D3" w:rsidRDefault="00A371D3" w:rsidP="00A371D3">
      <w:pPr>
        <w:pStyle w:val="Szvegtrzs3"/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     (2) A kérelmező köteles az (1) bekezdésben felsorolt állapotról az aktív korúak ellátása iránti kérelemmel egyidejűleg a lakókörnyezete rendezettségéről nyilatkozni, majd a megfelelő állapotot, a jogosultság megállapítását követően is fenntartani. </w:t>
      </w:r>
    </w:p>
    <w:p w:rsidR="002764E7" w:rsidRPr="00861F18" w:rsidRDefault="002764E7" w:rsidP="00A371D3">
      <w:pPr>
        <w:pStyle w:val="Szvegtrzs3"/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pStyle w:val="Szvegtrzs3"/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     (3)  Az Szt. 34. § (2) bekezdése, valamint 36. § (2) bekezdésében foglaltakon túl meg </w:t>
      </w:r>
      <w:proofErr w:type="gramStart"/>
      <w:r w:rsidRPr="00861F18">
        <w:rPr>
          <w:rFonts w:ascii="Times New Roman" w:hAnsi="Times New Roman"/>
          <w:sz w:val="24"/>
          <w:szCs w:val="24"/>
        </w:rPr>
        <w:t>kell      szüntetni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 az aktív korúak ellátására való jogosultságát annak, aki az e §</w:t>
      </w:r>
      <w:proofErr w:type="spellStart"/>
      <w:r w:rsidRPr="00861F18">
        <w:rPr>
          <w:rFonts w:ascii="Times New Roman" w:hAnsi="Times New Roman"/>
          <w:sz w:val="24"/>
          <w:szCs w:val="24"/>
        </w:rPr>
        <w:t>-ban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 foglalt kötelezettségét nem teljesíti, vagy nem gondoskodik annak fenntartásáról, illetve az ellenőrzés után a felszólítási kötelezettségnek sem tesz eleget. </w:t>
      </w:r>
    </w:p>
    <w:p w:rsidR="00A371D3" w:rsidRPr="00861F18" w:rsidRDefault="00A371D3" w:rsidP="00A371D3">
      <w:pPr>
        <w:pStyle w:val="Szvegtrzs3"/>
        <w:tabs>
          <w:tab w:val="left" w:pos="5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pStyle w:val="Szvegtrzs3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    (4) </w:t>
      </w:r>
      <w:r w:rsidRPr="00861F18">
        <w:rPr>
          <w:rFonts w:ascii="Times New Roman" w:hAnsi="Times New Roman"/>
          <w:sz w:val="24"/>
          <w:szCs w:val="24"/>
        </w:rPr>
        <w:tab/>
        <w:t>A jogosultság feltételeként e rendeletben foglalt szabályok betartását a Polgármesteri Hivatal munkatársai ellenőrizhetik.</w:t>
      </w:r>
    </w:p>
    <w:p w:rsidR="00A371D3" w:rsidRDefault="00A371D3" w:rsidP="00A371D3">
      <w:pPr>
        <w:pStyle w:val="Szvegtrzs3"/>
        <w:spacing w:after="0"/>
        <w:ind w:left="705" w:hanging="705"/>
        <w:rPr>
          <w:rFonts w:ascii="Times New Roman" w:hAnsi="Times New Roman"/>
          <w:sz w:val="24"/>
          <w:szCs w:val="24"/>
        </w:rPr>
      </w:pPr>
    </w:p>
    <w:p w:rsidR="00861F18" w:rsidRDefault="00861F18" w:rsidP="00A371D3">
      <w:pPr>
        <w:pStyle w:val="Szvegtrzs3"/>
        <w:spacing w:after="0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Rendszeres szociális segélyre való jogosultság egyéb feltételei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11.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lastRenderedPageBreak/>
        <w:t>(1)</w:t>
      </w:r>
      <w:r w:rsidRPr="00861F18">
        <w:rPr>
          <w:rFonts w:ascii="Times New Roman" w:hAnsi="Times New Roman"/>
          <w:b/>
          <w:sz w:val="24"/>
          <w:szCs w:val="24"/>
        </w:rPr>
        <w:t xml:space="preserve"> </w:t>
      </w:r>
      <w:r w:rsidRPr="00861F18">
        <w:rPr>
          <w:rFonts w:ascii="Times New Roman" w:hAnsi="Times New Roman"/>
          <w:b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 xml:space="preserve">Az Szt. 37. § (1) bekezdés d) pontja alapján </w:t>
      </w:r>
      <w:r w:rsidR="008C20D1">
        <w:rPr>
          <w:rFonts w:ascii="Times New Roman" w:hAnsi="Times New Roman"/>
          <w:sz w:val="24"/>
          <w:szCs w:val="24"/>
        </w:rPr>
        <w:t xml:space="preserve">a jegyző </w:t>
      </w:r>
      <w:r w:rsidRPr="00861F18">
        <w:rPr>
          <w:rFonts w:ascii="Times New Roman" w:hAnsi="Times New Roman"/>
          <w:sz w:val="24"/>
          <w:szCs w:val="24"/>
        </w:rPr>
        <w:t>– az Szt.</w:t>
      </w:r>
      <w:r w:rsidR="00C77A38" w:rsidRPr="00861F18">
        <w:rPr>
          <w:rFonts w:ascii="Times New Roman" w:hAnsi="Times New Roman"/>
          <w:sz w:val="24"/>
          <w:szCs w:val="24"/>
        </w:rPr>
        <w:t xml:space="preserve"> </w:t>
      </w:r>
      <w:r w:rsidRPr="00861F18">
        <w:rPr>
          <w:rFonts w:ascii="Times New Roman" w:hAnsi="Times New Roman"/>
          <w:sz w:val="24"/>
          <w:szCs w:val="24"/>
        </w:rPr>
        <w:t>37. § (1) bekezdés a)</w:t>
      </w:r>
      <w:proofErr w:type="spellStart"/>
      <w:r w:rsidRPr="00861F18">
        <w:rPr>
          <w:rFonts w:ascii="Times New Roman" w:hAnsi="Times New Roman"/>
          <w:sz w:val="24"/>
          <w:szCs w:val="24"/>
        </w:rPr>
        <w:t>-c</w:t>
      </w:r>
      <w:proofErr w:type="spellEnd"/>
      <w:r w:rsidRPr="00861F18">
        <w:rPr>
          <w:rFonts w:ascii="Times New Roman" w:hAnsi="Times New Roman"/>
          <w:sz w:val="24"/>
          <w:szCs w:val="24"/>
        </w:rPr>
        <w:t>) pontjában foglaltakon túl – az aktív korúak ellátására jogosult személy részére rendszeres szociális segélyre való jogosultságot állapít meg, családi körülményeire, egészségi vagy mentális állapotára tekintettel.</w:t>
      </w:r>
    </w:p>
    <w:p w:rsidR="00A371D3" w:rsidRPr="00861F18" w:rsidRDefault="00A371D3" w:rsidP="00A371D3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 xml:space="preserve">Családi körülmények: </w:t>
      </w:r>
    </w:p>
    <w:p w:rsidR="00A371D3" w:rsidRPr="00861F18" w:rsidRDefault="00A371D3" w:rsidP="00A371D3">
      <w:pPr>
        <w:spacing w:after="0" w:line="240" w:lineRule="auto"/>
        <w:ind w:left="2124" w:hanging="990"/>
        <w:rPr>
          <w:rFonts w:ascii="Times New Roman" w:hAnsi="Times New Roman"/>
          <w:sz w:val="24"/>
          <w:szCs w:val="24"/>
        </w:rPr>
      </w:pPr>
      <w:proofErr w:type="spellStart"/>
      <w:r w:rsidRPr="00861F18">
        <w:rPr>
          <w:rFonts w:ascii="Times New Roman" w:hAnsi="Times New Roman"/>
          <w:sz w:val="24"/>
          <w:szCs w:val="24"/>
        </w:rPr>
        <w:t>aa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az egészségi és mentális problémával küzdő családtag felügyeletének, ápolásának szükségessége megalapozza a mentesség biztosítását azon esetekben, ahol egyéb szociális/egészségügyi szolgáltatások, ellátások igénybevételével a családtag ellátása nem biztosítható,</w:t>
      </w:r>
    </w:p>
    <w:p w:rsidR="00A371D3" w:rsidRPr="00861F18" w:rsidRDefault="00A371D3" w:rsidP="00A371D3">
      <w:pPr>
        <w:spacing w:after="0" w:line="240" w:lineRule="auto"/>
        <w:ind w:left="2124" w:hanging="990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ab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fogyatékos gyermeket nevelő szülő, amennyiben nem részesül ápolási díjban,</w:t>
      </w:r>
    </w:p>
    <w:p w:rsidR="00A371D3" w:rsidRPr="00861F18" w:rsidRDefault="00A371D3" w:rsidP="00A371D3">
      <w:pPr>
        <w:spacing w:after="0" w:line="240" w:lineRule="auto"/>
        <w:ind w:left="2124" w:hanging="990"/>
        <w:rPr>
          <w:rFonts w:ascii="Times New Roman" w:hAnsi="Times New Roman"/>
          <w:sz w:val="24"/>
          <w:szCs w:val="24"/>
        </w:rPr>
      </w:pPr>
      <w:proofErr w:type="spellStart"/>
      <w:r w:rsidRPr="00861F18">
        <w:rPr>
          <w:rFonts w:ascii="Times New Roman" w:hAnsi="Times New Roman"/>
          <w:sz w:val="24"/>
          <w:szCs w:val="24"/>
        </w:rPr>
        <w:t>ac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 xml:space="preserve">súlyos, tartósan beteg hozzátartozót ápoló személy, amennyiben az ápolást maga </w:t>
      </w:r>
      <w:proofErr w:type="gramStart"/>
      <w:r w:rsidRPr="00861F18">
        <w:rPr>
          <w:rFonts w:ascii="Times New Roman" w:hAnsi="Times New Roman"/>
          <w:sz w:val="24"/>
          <w:szCs w:val="24"/>
        </w:rPr>
        <w:t>végzi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 és nem részesül ápolási díjban.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Egészségi állapot:</w:t>
      </w:r>
    </w:p>
    <w:p w:rsidR="00A371D3" w:rsidRPr="00861F18" w:rsidRDefault="00A371D3" w:rsidP="00A371D3">
      <w:pPr>
        <w:spacing w:after="0" w:line="240" w:lineRule="auto"/>
        <w:ind w:left="2124" w:hanging="708"/>
        <w:rPr>
          <w:rFonts w:ascii="Times New Roman" w:hAnsi="Times New Roman"/>
          <w:sz w:val="24"/>
          <w:szCs w:val="24"/>
        </w:rPr>
      </w:pPr>
      <w:proofErr w:type="spellStart"/>
      <w:r w:rsidRPr="00861F18">
        <w:rPr>
          <w:rFonts w:ascii="Times New Roman" w:hAnsi="Times New Roman"/>
          <w:sz w:val="24"/>
          <w:szCs w:val="24"/>
        </w:rPr>
        <w:t>ba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 xml:space="preserve">az az aktív korúak ellátására jogosult személy, aki az ellátásra való jogosultság kezdő napján, vagy a foglalkoztatást helyettesítő támogatás folyósítása alatt a Nemzeti Rehabilitációs és Szociális Hivatal (a továbbiakban: NRSZH) vizsgálata szerint legalább 40 % mértékű egészségkárosodása áll fenn, </w:t>
      </w:r>
    </w:p>
    <w:p w:rsidR="00A371D3" w:rsidRPr="00861F18" w:rsidRDefault="00A371D3" w:rsidP="00A371D3">
      <w:pPr>
        <w:spacing w:after="0" w:line="240" w:lineRule="auto"/>
        <w:ind w:left="709" w:firstLine="707"/>
        <w:rPr>
          <w:rFonts w:ascii="Times New Roman" w:hAnsi="Times New Roman"/>
          <w:sz w:val="24"/>
          <w:szCs w:val="24"/>
        </w:rPr>
      </w:pPr>
      <w:proofErr w:type="spellStart"/>
      <w:r w:rsidRPr="00861F18">
        <w:rPr>
          <w:rFonts w:ascii="Times New Roman" w:hAnsi="Times New Roman"/>
          <w:sz w:val="24"/>
          <w:szCs w:val="24"/>
        </w:rPr>
        <w:t>bb</w:t>
      </w:r>
      <w:proofErr w:type="spellEnd"/>
      <w:r w:rsidRPr="00861F18">
        <w:rPr>
          <w:rFonts w:ascii="Times New Roman" w:hAnsi="Times New Roman"/>
          <w:sz w:val="24"/>
          <w:szCs w:val="24"/>
        </w:rPr>
        <w:t>) várandós nők.</w:t>
      </w:r>
    </w:p>
    <w:p w:rsidR="00A371D3" w:rsidRPr="00861F18" w:rsidRDefault="00A371D3" w:rsidP="00A371D3">
      <w:pPr>
        <w:spacing w:after="0" w:line="240" w:lineRule="auto"/>
        <w:ind w:left="709" w:firstLine="707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1414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Mentális állapot: munkavégzést akadályozó krónikus vagy pszichés betegséggel, valamint szenvedélybetegséggel küzdő, de az NRSZH által megállapított munkaképesség-csökkenéssel nem rendelkező személyek.</w:t>
      </w:r>
    </w:p>
    <w:p w:rsidR="00A371D3" w:rsidRPr="00861F18" w:rsidRDefault="00A371D3" w:rsidP="00A371D3">
      <w:pPr>
        <w:spacing w:after="0" w:line="240" w:lineRule="auto"/>
        <w:ind w:left="1414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  <w:t>Az (1) bekezdésben meghatározott állapot fennállásának igazolásához csatolnia kell: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 </w:t>
      </w:r>
      <w:r w:rsidRPr="00861F18">
        <w:rPr>
          <w:rFonts w:ascii="Times New Roman" w:hAnsi="Times New Roman"/>
          <w:sz w:val="24"/>
          <w:szCs w:val="24"/>
        </w:rPr>
        <w:tab/>
        <w:t xml:space="preserve">egészségkárosodott személy vonatkozásában a Rehabilitációs </w:t>
      </w:r>
      <w:r w:rsidR="00272672" w:rsidRPr="00861F18">
        <w:rPr>
          <w:rFonts w:ascii="Times New Roman" w:hAnsi="Times New Roman"/>
          <w:sz w:val="24"/>
          <w:szCs w:val="24"/>
        </w:rPr>
        <w:t xml:space="preserve">Szakigazgatás Szervnek </w:t>
      </w:r>
      <w:r w:rsidRPr="00861F18">
        <w:rPr>
          <w:rFonts w:ascii="Times New Roman" w:hAnsi="Times New Roman"/>
          <w:sz w:val="24"/>
          <w:szCs w:val="24"/>
        </w:rPr>
        <w:t>az egészségkárosodás minősítését tartalmazó érvényes és hatályos szakhatósági állásfoglalását vagy szakvéleményét,</w:t>
      </w:r>
    </w:p>
    <w:p w:rsidR="00A371D3" w:rsidRPr="00861F18" w:rsidRDefault="00A371D3" w:rsidP="00A371D3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  <w:t>b)   </w:t>
      </w:r>
      <w:r w:rsidRPr="00861F18">
        <w:rPr>
          <w:rFonts w:ascii="Times New Roman" w:hAnsi="Times New Roman"/>
          <w:sz w:val="24"/>
          <w:szCs w:val="24"/>
        </w:rPr>
        <w:tab/>
        <w:t xml:space="preserve"> a veszélyeztetett terhességről szóló szakorvosi igazolást,</w:t>
      </w:r>
    </w:p>
    <w:p w:rsidR="00A371D3" w:rsidRPr="00861F18" w:rsidRDefault="00A371D3" w:rsidP="00A371D3">
      <w:pPr>
        <w:spacing w:after="0" w:line="240" w:lineRule="auto"/>
        <w:ind w:left="1416" w:hanging="70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c)   </w:t>
      </w:r>
      <w:r w:rsidRPr="00861F18">
        <w:rPr>
          <w:rFonts w:ascii="Times New Roman" w:hAnsi="Times New Roman"/>
          <w:sz w:val="24"/>
          <w:szCs w:val="24"/>
        </w:rPr>
        <w:tab/>
        <w:t xml:space="preserve"> a várandós anya esetén a nőgyógyász szakorvos igazolását vagy a terhes-gondozási kiskönyvet,  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d)    </w:t>
      </w:r>
      <w:r w:rsidRPr="00861F18">
        <w:rPr>
          <w:rFonts w:ascii="Times New Roman" w:hAnsi="Times New Roman"/>
          <w:sz w:val="24"/>
          <w:szCs w:val="24"/>
        </w:rPr>
        <w:tab/>
        <w:t>a cselekvőképességet korlátozó gondnokság megállapításáról szóló gyámhivatali határozatot,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 xml:space="preserve">pszichiátriai, vagy szenvedélybetegségben szenvedő személy vonatkozásában a pszichiátriai-, vagy </w:t>
      </w:r>
      <w:proofErr w:type="spellStart"/>
      <w:r w:rsidRPr="00861F18">
        <w:rPr>
          <w:rFonts w:ascii="Times New Roman" w:hAnsi="Times New Roman"/>
          <w:sz w:val="24"/>
          <w:szCs w:val="24"/>
        </w:rPr>
        <w:t>addiktológus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 szakorvos vagy kezelőorvos igazolását a gyógykezelésben való részvételről, illetve annak várható időpontjáról, vagy a pszichiátriai illetve szenvedélybetegek közösségi ellátását nyújtó intézmény vezetőjének szakorvosi igazoláson alapuló javaslatát, 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foglalkoztatás-egészségügyi orvosi igazolást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g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egyéb szakorvosi igazolást.</w:t>
      </w:r>
    </w:p>
    <w:p w:rsidR="00A371D3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F18" w:rsidRP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1F18">
        <w:rPr>
          <w:rFonts w:ascii="Times New Roman" w:hAnsi="Times New Roman"/>
          <w:b/>
          <w:sz w:val="24"/>
          <w:szCs w:val="24"/>
        </w:rPr>
        <w:t>Pénzbeni</w:t>
      </w:r>
      <w:proofErr w:type="spellEnd"/>
      <w:r w:rsidRPr="00861F18">
        <w:rPr>
          <w:rFonts w:ascii="Times New Roman" w:hAnsi="Times New Roman"/>
          <w:b/>
          <w:sz w:val="24"/>
          <w:szCs w:val="24"/>
        </w:rPr>
        <w:t xml:space="preserve"> ellátás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Önkormányzati segély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12. 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>Az önkormányzat az e rendeletben meghatározottak szerint nyújt önkormányzati segélyt eseti jelleggel a létfenntartást veszélyeztető rendkívüli élethelyzetbe került, valamint időszakosan vagy tartósan létfenntartási gonddal küzdő családok, illetve személyek részére, elsősorban a Szt. 45. § (4) bekezdésében meghatározott esetekben.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  <w:t>Önkormányzati segély igényelhető: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átmenetileg nehéz anyagi helyzetbe került személy vagy család kiadásainak mérséklésére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eseti gyógyszerkiadás mérséklésére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gyermek és fiatal felnőtt rászorultságára tekintettel nyújtott pénzbeli és természetbeni támogatásra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d) </w:t>
      </w:r>
      <w:r w:rsidRPr="00861F18">
        <w:rPr>
          <w:rFonts w:ascii="Times New Roman" w:hAnsi="Times New Roman"/>
          <w:sz w:val="24"/>
          <w:szCs w:val="24"/>
        </w:rPr>
        <w:tab/>
        <w:t xml:space="preserve">elhunyt személy eltemettetési költségeihez való hozzájárulásra. 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8" w:hanging="64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  <w:t>Önkormányzati segély állapítható meg annak a személynek, akinek családjában az egy főre jutó havi jövedelem az öregségi nyugdíj mindenkori legkisebb összegének 130 %-át, egyedül élő vagy egyedül álló esetén a 150 %-át nem haladja meg.</w:t>
      </w:r>
    </w:p>
    <w:p w:rsidR="00A371D3" w:rsidRPr="00861F18" w:rsidRDefault="00A371D3" w:rsidP="00A371D3">
      <w:pPr>
        <w:spacing w:after="0" w:line="240" w:lineRule="auto"/>
        <w:ind w:left="708" w:hanging="648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(4) </w:t>
      </w:r>
      <w:r w:rsidRPr="00861F18">
        <w:rPr>
          <w:rFonts w:ascii="Times New Roman" w:hAnsi="Times New Roman"/>
          <w:sz w:val="24"/>
          <w:szCs w:val="24"/>
        </w:rPr>
        <w:tab/>
        <w:t xml:space="preserve">Az önkormányzati segély egyszeri összege nem lehet kevesebb, mint 3000.-Ft. 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(5) </w:t>
      </w:r>
      <w:r w:rsidRPr="00861F18">
        <w:rPr>
          <w:rFonts w:ascii="Times New Roman" w:hAnsi="Times New Roman"/>
          <w:sz w:val="24"/>
          <w:szCs w:val="24"/>
        </w:rPr>
        <w:tab/>
        <w:t>Önkormányzati segélyben közös háztartásban élők esetén egyszerre csak egy személy részesülhet.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6063E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(6) </w:t>
      </w:r>
      <w:r w:rsidRPr="00861F18">
        <w:rPr>
          <w:rFonts w:ascii="Times New Roman" w:hAnsi="Times New Roman"/>
          <w:sz w:val="24"/>
          <w:szCs w:val="24"/>
        </w:rPr>
        <w:tab/>
        <w:t>Önkormányzati segé</w:t>
      </w:r>
      <w:r w:rsidR="00161990" w:rsidRPr="00861F18">
        <w:rPr>
          <w:rFonts w:ascii="Times New Roman" w:hAnsi="Times New Roman"/>
          <w:sz w:val="24"/>
          <w:szCs w:val="24"/>
        </w:rPr>
        <w:t xml:space="preserve">ly </w:t>
      </w:r>
      <w:r w:rsidR="006063E4" w:rsidRPr="00861F18">
        <w:rPr>
          <w:rFonts w:ascii="Times New Roman" w:hAnsi="Times New Roman"/>
          <w:sz w:val="24"/>
          <w:szCs w:val="24"/>
        </w:rPr>
        <w:t xml:space="preserve">méltányosságból </w:t>
      </w:r>
      <w:r w:rsidR="00161990" w:rsidRPr="00861F18">
        <w:rPr>
          <w:rFonts w:ascii="Times New Roman" w:hAnsi="Times New Roman"/>
          <w:sz w:val="24"/>
          <w:szCs w:val="24"/>
        </w:rPr>
        <w:t>is megállapítható</w:t>
      </w:r>
      <w:r w:rsidR="006063E4" w:rsidRPr="00861F18">
        <w:rPr>
          <w:rFonts w:ascii="Times New Roman" w:hAnsi="Times New Roman"/>
          <w:sz w:val="24"/>
          <w:szCs w:val="24"/>
        </w:rPr>
        <w:t xml:space="preserve"> annak a személynek, akinek jövedelme a rendeletben foglalt feltételeknek nem felel meg, de rendkívüli élethelyzetbe került. </w:t>
      </w:r>
      <w:r w:rsidR="003F20C2">
        <w:rPr>
          <w:rFonts w:ascii="Times New Roman" w:hAnsi="Times New Roman"/>
          <w:sz w:val="24"/>
          <w:szCs w:val="24"/>
        </w:rPr>
        <w:t>Rendkívüli élethelyzetnek minősülnek a (2) bekezdésben foglalt esetek.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13. §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 xml:space="preserve">Az e rendeletben foglalt ellátási formákra a kérelmet az erre rendszeresített formanyomtatványok kitöltésével a </w:t>
      </w:r>
      <w:r w:rsidR="00C77A38" w:rsidRPr="00861F18">
        <w:rPr>
          <w:rFonts w:ascii="Times New Roman" w:hAnsi="Times New Roman"/>
          <w:sz w:val="24"/>
          <w:szCs w:val="24"/>
        </w:rPr>
        <w:t xml:space="preserve">Polgári </w:t>
      </w:r>
      <w:r w:rsidRPr="00861F18">
        <w:rPr>
          <w:rFonts w:ascii="Times New Roman" w:hAnsi="Times New Roman"/>
          <w:sz w:val="24"/>
          <w:szCs w:val="24"/>
        </w:rPr>
        <w:t>Polgármest</w:t>
      </w:r>
      <w:r w:rsidR="00C77A38" w:rsidRPr="00861F18">
        <w:rPr>
          <w:rFonts w:ascii="Times New Roman" w:hAnsi="Times New Roman"/>
          <w:sz w:val="24"/>
          <w:szCs w:val="24"/>
        </w:rPr>
        <w:t>eri Hivatalhoz</w:t>
      </w:r>
      <w:r w:rsidRPr="00861F18">
        <w:rPr>
          <w:rFonts w:ascii="Times New Roman" w:hAnsi="Times New Roman"/>
          <w:sz w:val="24"/>
          <w:szCs w:val="24"/>
        </w:rPr>
        <w:t xml:space="preserve"> kell benyújtani az alábbi mellékletekkel: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 xml:space="preserve">igazolások, nyilatkozatok: az igénylő és a vele közös lakásban, ott bejelentett lakóhellyel vagy tartózkodási hellyel rendelkező közeli hozzátartozók jövedelmi-, vagyoni viszonyairól, 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ha az érintett nem rendelkezik jövedelemmel, az erről szóló nyilatkozata, valamint regisztrált álláskeresői státuszáról szóló hatósági bizonyítvány,</w:t>
      </w:r>
    </w:p>
    <w:p w:rsidR="00A371D3" w:rsidRPr="00861F18" w:rsidRDefault="00A371D3" w:rsidP="00A371D3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valamint a kért ellátás igényléséhez jogszabályban előírt külön igazolások.</w:t>
      </w:r>
    </w:p>
    <w:p w:rsidR="00A371D3" w:rsidRPr="00861F18" w:rsidRDefault="00A371D3" w:rsidP="00A371D3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>A havi rendszerességgel folyósított támogatásokat a Polgári Polgármesteri Hivatal folyósítja minden hónap 5. napjáig.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  <w:t>Az esetenként megállapít</w:t>
      </w:r>
      <w:r w:rsidR="00C77A38" w:rsidRPr="00861F18">
        <w:rPr>
          <w:rFonts w:ascii="Times New Roman" w:hAnsi="Times New Roman"/>
          <w:sz w:val="24"/>
          <w:szCs w:val="24"/>
        </w:rPr>
        <w:t>ott ellátásokat a Polgári Polgármesteri Hivatal</w:t>
      </w:r>
      <w:r w:rsidRPr="00861F18">
        <w:rPr>
          <w:rFonts w:ascii="Times New Roman" w:hAnsi="Times New Roman"/>
          <w:sz w:val="24"/>
          <w:szCs w:val="24"/>
        </w:rPr>
        <w:t xml:space="preserve"> folyósítja a döntést követő 8 napon belül.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(4) </w:t>
      </w:r>
      <w:r w:rsidRPr="00861F18">
        <w:rPr>
          <w:rFonts w:ascii="Times New Roman" w:hAnsi="Times New Roman"/>
          <w:sz w:val="24"/>
          <w:szCs w:val="24"/>
        </w:rPr>
        <w:tab/>
        <w:t>Az ellátások kifizetése történhet: lakossági folyószámlára való utalással vagy házipénztárból történő kifizetéssel.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lastRenderedPageBreak/>
        <w:t xml:space="preserve">(5) </w:t>
      </w:r>
      <w:r w:rsidRPr="00861F18">
        <w:rPr>
          <w:rFonts w:ascii="Times New Roman" w:hAnsi="Times New Roman"/>
          <w:sz w:val="24"/>
          <w:szCs w:val="24"/>
        </w:rPr>
        <w:tab/>
        <w:t>Amennyiben a hatáskör gyakorlója hivatalos tudomására jut vagy kérelmező életkörülményeire alapozva a jövedelemnyilatkozatban foglaltakat a döntéshozó vitatja, kérelmezőnél környezettanul</w:t>
      </w:r>
      <w:r w:rsidR="00C77A38" w:rsidRPr="00861F18">
        <w:rPr>
          <w:rFonts w:ascii="Times New Roman" w:hAnsi="Times New Roman"/>
          <w:sz w:val="24"/>
          <w:szCs w:val="24"/>
        </w:rPr>
        <w:t>mányt végezhet a Polgári Polgármesteri Hivatal</w:t>
      </w:r>
      <w:r w:rsidRPr="00861F18">
        <w:rPr>
          <w:rFonts w:ascii="Times New Roman" w:hAnsi="Times New Roman"/>
          <w:sz w:val="24"/>
          <w:szCs w:val="24"/>
        </w:rPr>
        <w:t>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(6) </w:t>
      </w:r>
      <w:r w:rsidRPr="00861F18">
        <w:rPr>
          <w:rFonts w:ascii="Times New Roman" w:hAnsi="Times New Roman"/>
          <w:sz w:val="24"/>
          <w:szCs w:val="24"/>
        </w:rPr>
        <w:tab/>
        <w:t xml:space="preserve">A hatáskörrel rendelkező az önkormányzati segély felhasználásának ellenőrzése keretében a felhasználást alátámasztó dokumentumok (számla, nyugta, jegyzőkönyv stb.) becsatolására hívhatja fel a jogosultat. 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14.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8" w:hanging="663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 xml:space="preserve">Elhunyt személy eltemettetésének költségeihez való hozzájárulására igényelt önkormányzati segélyre jogosult az eltemettető, ha 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családjában az egy főre számított családi jövedelemhatár az öregségi nyugdíj mindenkori legkisebb összegének 130 %-át,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egyedül élő személy esetén az öregségi nyugdíj mindenkori legkisebb összegének legfeljebb 150 %-a.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  <w:t>Az elhunyt személy eltemettetésének költségeihez való hozzájárulásra igényelt önkormányzati segély megállapítása iránti kérelemhez csatolni kell a temetés költségeiről az eltemettető nevére kiállított számla eredeti példányát és a halotti anyakönyvi kivonatot.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  <w:t xml:space="preserve">Az elhunyt személy eltemettetésének költségeihez való hozzájárulásra igényelt önkormányzati segély összege a helyben szokásos legolcsóbb temetési költség mértékének 10 %-a. 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(4) </w:t>
      </w:r>
      <w:r w:rsidRPr="00861F18">
        <w:rPr>
          <w:rFonts w:ascii="Times New Roman" w:hAnsi="Times New Roman"/>
          <w:sz w:val="24"/>
          <w:szCs w:val="24"/>
        </w:rPr>
        <w:tab/>
        <w:t>Amennyiben a temetési segély megállapítására a 63/2006. (III.27.) Kormányrendelet 33.§ a szerint kerül sor, a határozatban elő kell írni az utólagos elszámolási kötelezettséget.</w:t>
      </w:r>
    </w:p>
    <w:p w:rsidR="00A371D3" w:rsidRPr="00861F18" w:rsidRDefault="00A371D3" w:rsidP="00A371D3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Amennyiben e kötelezettségét a segélyben részesülő nem teljesíti, vele szemben úgy kell eljárni, mint aki az ellátást jogosulatlanul és rosszhiszeműen vette igénybe.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Természetbeni ellátás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Önkormányzati segély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15. §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(1)</w:t>
      </w:r>
      <w:r w:rsidRPr="00861F18">
        <w:rPr>
          <w:rFonts w:ascii="Times New Roman" w:hAnsi="Times New Roman"/>
          <w:sz w:val="24"/>
          <w:szCs w:val="24"/>
        </w:rPr>
        <w:tab/>
        <w:t>A természetben nyújtott átmeneti segély formája élelmiszercsomag, élelmiszervásárlási utalvány, tüzelővásárlási utalvány, tüzelőanyag vagy a segély meghatározott célra történő átutalása – ide értve a személyes gondoskodás körébe tartozó szociális étkezés térítési díjának támogatására szolgáló összeget – lehet.</w:t>
      </w:r>
    </w:p>
    <w:p w:rsidR="00A371D3" w:rsidRPr="00861F18" w:rsidRDefault="00A371D3" w:rsidP="00A371D3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 szociális étkezés térítési díjának támogatására szóló összeg mértéke 100.-Ft/fő/igénybe vett étkezés.</w:t>
      </w:r>
    </w:p>
    <w:p w:rsidR="00A371D3" w:rsidRPr="00861F18" w:rsidRDefault="00A371D3" w:rsidP="00A371D3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  <w:t>A szociális étkezés térítési díjának támogatását egy családban egy fő veheti igénybe, kivéve, ha fogyatékkal élő személy ellátásáról gondoskodik, illetve, ha a családban fogyatékkal élő, önmagát ellátni képtelen személy él.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(3)</w:t>
      </w:r>
      <w:r w:rsidRPr="00861F18">
        <w:rPr>
          <w:rFonts w:ascii="Times New Roman" w:hAnsi="Times New Roman"/>
          <w:sz w:val="24"/>
          <w:szCs w:val="24"/>
        </w:rPr>
        <w:tab/>
        <w:t xml:space="preserve">A bizottság méltányossági jogkörében eljárva étkezési térítési támogatást állapíthat meg annak a személynek, akiknek jövedelme a rendeletben meghatározott összeghatárt </w:t>
      </w:r>
      <w:proofErr w:type="spellStart"/>
      <w:r w:rsidRPr="00861F18">
        <w:rPr>
          <w:rFonts w:ascii="Times New Roman" w:hAnsi="Times New Roman"/>
          <w:sz w:val="24"/>
          <w:szCs w:val="24"/>
        </w:rPr>
        <w:t>max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. 10%-al haladja meg. 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(4) </w:t>
      </w:r>
      <w:r w:rsidRPr="00861F18">
        <w:rPr>
          <w:rFonts w:ascii="Times New Roman" w:hAnsi="Times New Roman"/>
          <w:sz w:val="24"/>
          <w:szCs w:val="24"/>
        </w:rPr>
        <w:tab/>
        <w:t xml:space="preserve">A bizottság házi segítségnyújtás térítési díjának 50 %-os támogatását állapítja meg, annak, aki ezt a szolgáltatást jogosultságánál fogva a </w:t>
      </w:r>
      <w:r w:rsidR="00974B09" w:rsidRPr="00861F18">
        <w:rPr>
          <w:rFonts w:ascii="Times New Roman" w:hAnsi="Times New Roman"/>
          <w:sz w:val="24"/>
          <w:szCs w:val="24"/>
        </w:rPr>
        <w:t>Polgári Szociális Központ</w:t>
      </w:r>
      <w:r w:rsidR="00F47B92">
        <w:rPr>
          <w:rFonts w:ascii="Times New Roman" w:hAnsi="Times New Roman"/>
          <w:sz w:val="24"/>
          <w:szCs w:val="24"/>
        </w:rPr>
        <w:t>nál</w:t>
      </w:r>
      <w:r w:rsidR="00974B09" w:rsidRPr="00861F18">
        <w:rPr>
          <w:rFonts w:ascii="Times New Roman" w:hAnsi="Times New Roman"/>
          <w:sz w:val="24"/>
          <w:szCs w:val="24"/>
        </w:rPr>
        <w:t xml:space="preserve"> </w:t>
      </w:r>
      <w:r w:rsidRPr="00861F18">
        <w:rPr>
          <w:rFonts w:ascii="Times New Roman" w:hAnsi="Times New Roman"/>
          <w:sz w:val="24"/>
          <w:szCs w:val="24"/>
        </w:rPr>
        <w:t xml:space="preserve">igénybe veszi. 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16. §</w:t>
      </w:r>
    </w:p>
    <w:p w:rsidR="00A371D3" w:rsidRPr="00861F18" w:rsidRDefault="00A371D3" w:rsidP="00A371D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>A bizottság szociális tűzifa, tüzelőanyag juttatásra való jogosultságot állapíthat meg annak a személynek, akinek a háztartásában az egy főre jutó jövedelem összege nem haladja meg az öregségi nyugdíj min</w:t>
      </w:r>
      <w:r w:rsidR="00272672" w:rsidRPr="00861F18">
        <w:rPr>
          <w:rFonts w:ascii="Times New Roman" w:hAnsi="Times New Roman"/>
          <w:sz w:val="24"/>
          <w:szCs w:val="24"/>
        </w:rPr>
        <w:t>denkori legkisebb összegének 300</w:t>
      </w:r>
      <w:r w:rsidRPr="00861F18">
        <w:rPr>
          <w:rFonts w:ascii="Times New Roman" w:hAnsi="Times New Roman"/>
          <w:sz w:val="24"/>
          <w:szCs w:val="24"/>
        </w:rPr>
        <w:t xml:space="preserve"> %-át.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 xml:space="preserve">A bizottság méltányossági jogkörében eljárva tüzelőanyag juttatást állapíthat meg annak a személynek, akinek a jövedelme a rendeletben meghatározott összeghatártól 20 </w:t>
      </w:r>
      <w:proofErr w:type="spellStart"/>
      <w:r w:rsidRPr="00861F18">
        <w:rPr>
          <w:rFonts w:ascii="Times New Roman" w:hAnsi="Times New Roman"/>
          <w:sz w:val="24"/>
          <w:szCs w:val="24"/>
        </w:rPr>
        <w:t>%-al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 eltér. Méltánylást érdemlő körülmények: rokkantság, fogyatékosság, 70. életévet betöltött személy, tartós munkanélküliség, ápolási díjban részesülők, gondnokolt személyek, közgyógyellátásban részesülők.</w:t>
      </w:r>
    </w:p>
    <w:p w:rsidR="00A371D3" w:rsidRPr="00861F18" w:rsidRDefault="00A371D3" w:rsidP="00A371D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17.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(1) </w:t>
      </w:r>
      <w:r w:rsidRPr="00861F18">
        <w:rPr>
          <w:rFonts w:ascii="Times New Roman" w:hAnsi="Times New Roman"/>
          <w:sz w:val="24"/>
          <w:szCs w:val="24"/>
        </w:rPr>
        <w:tab/>
        <w:t>Polgár Város Önkormányzata a szociálisan rászorulóknak, egyszeri vissza nem térítendő szennyvízközmű-fejlesztési támogatást nyújt lakóházuk szennyvízcsatorna-bekötéséhez, és az átvételi díj megfizetéséhez, a beruházás megvalósítása érdekében.</w:t>
      </w:r>
    </w:p>
    <w:p w:rsidR="00A371D3" w:rsidRPr="00861F18" w:rsidRDefault="00A371D3" w:rsidP="00A371D3">
      <w:pPr>
        <w:spacing w:after="0" w:line="240" w:lineRule="auto"/>
        <w:ind w:left="2124" w:hanging="708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</w:t>
      </w:r>
      <w:r w:rsidRPr="00861F18">
        <w:rPr>
          <w:rFonts w:ascii="Times New Roman" w:hAnsi="Times New Roman"/>
          <w:sz w:val="24"/>
          <w:szCs w:val="24"/>
        </w:rPr>
        <w:tab/>
        <w:t>A támogatás megállapításának feltételei:</w:t>
      </w:r>
    </w:p>
    <w:p w:rsidR="00A371D3" w:rsidRPr="00861F18" w:rsidRDefault="00A371D3" w:rsidP="00A371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az egy főre jutó jövedelem mértékétől függetlenül, amennyiben a kérelmező</w:t>
      </w:r>
    </w:p>
    <w:p w:rsidR="00A371D3" w:rsidRPr="00861F18" w:rsidRDefault="00A371D3" w:rsidP="00A371D3">
      <w:pPr>
        <w:spacing w:after="0" w:line="240" w:lineRule="auto"/>
        <w:ind w:left="1413" w:firstLine="3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családjában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 legalább egy személy rendszeres szociális ellátásban részesül, vagy egyedül élőként rendszeres szociális ellátásban részesül,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a családban az egy főre jutó jövedelem az öregségi nyugdíj mindenkori legkise</w:t>
      </w:r>
      <w:r w:rsidR="00F47B92">
        <w:rPr>
          <w:rFonts w:ascii="Times New Roman" w:hAnsi="Times New Roman"/>
          <w:sz w:val="24"/>
          <w:szCs w:val="24"/>
        </w:rPr>
        <w:t>bb összegének 300 %-át (85.500 Ft</w:t>
      </w:r>
      <w:r w:rsidRPr="00861F18">
        <w:rPr>
          <w:rFonts w:ascii="Times New Roman" w:hAnsi="Times New Roman"/>
          <w:sz w:val="24"/>
          <w:szCs w:val="24"/>
        </w:rPr>
        <w:t>) nem haladja meg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a családban az egy főre jutó jövedelem az öregségi nyugdíj mindenkori legkise</w:t>
      </w:r>
      <w:r w:rsidR="00F47B92">
        <w:rPr>
          <w:rFonts w:ascii="Times New Roman" w:hAnsi="Times New Roman"/>
          <w:sz w:val="24"/>
          <w:szCs w:val="24"/>
        </w:rPr>
        <w:t>bb összegének 300 %-át (85.500 Ft</w:t>
      </w:r>
      <w:r w:rsidRPr="00861F18">
        <w:rPr>
          <w:rFonts w:ascii="Times New Roman" w:hAnsi="Times New Roman"/>
          <w:sz w:val="24"/>
          <w:szCs w:val="24"/>
        </w:rPr>
        <w:t>) meghaladja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(3) </w:t>
      </w:r>
      <w:r w:rsidRPr="00861F18">
        <w:rPr>
          <w:rFonts w:ascii="Times New Roman" w:hAnsi="Times New Roman"/>
          <w:sz w:val="24"/>
          <w:szCs w:val="24"/>
        </w:rPr>
        <w:tab/>
        <w:t>A támogatás mértéke: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</w:r>
      <w:proofErr w:type="spellStart"/>
      <w:r w:rsidRPr="00861F18">
        <w:rPr>
          <w:rFonts w:ascii="Times New Roman" w:hAnsi="Times New Roman"/>
          <w:sz w:val="24"/>
          <w:szCs w:val="24"/>
        </w:rPr>
        <w:t>A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 (2) bekezdés a) pontja szerinti kérelmezőknek a közmű bekötés fajlagos költsé</w:t>
      </w:r>
      <w:r w:rsidR="00357432">
        <w:rPr>
          <w:rFonts w:ascii="Times New Roman" w:hAnsi="Times New Roman"/>
          <w:sz w:val="24"/>
          <w:szCs w:val="24"/>
        </w:rPr>
        <w:t xml:space="preserve">gének, az átvételi díjnak és – </w:t>
      </w:r>
      <w:r w:rsidRPr="00861F18">
        <w:rPr>
          <w:rFonts w:ascii="Times New Roman" w:hAnsi="Times New Roman"/>
          <w:sz w:val="24"/>
          <w:szCs w:val="24"/>
        </w:rPr>
        <w:t>amennyiben felmerül – az érdekeltségi hozzájárulás összegének a 100 %-a;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A (2) bekezdés b) pontja szerinti kérelmezőknek a közmű bekötés fajlagos költ</w:t>
      </w:r>
      <w:r w:rsidR="00357432">
        <w:rPr>
          <w:rFonts w:ascii="Times New Roman" w:hAnsi="Times New Roman"/>
          <w:sz w:val="24"/>
          <w:szCs w:val="24"/>
        </w:rPr>
        <w:t xml:space="preserve">ségének, az átvételi díjnak és – </w:t>
      </w:r>
      <w:r w:rsidRPr="00861F18">
        <w:rPr>
          <w:rFonts w:ascii="Times New Roman" w:hAnsi="Times New Roman"/>
          <w:sz w:val="24"/>
          <w:szCs w:val="24"/>
        </w:rPr>
        <w:t>amennyiben felmerül – az érdekeltségi hozzájárulás összegének 75 %-a;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A (2) bekezdés c) pontja szerinti kérelmezőknek a közmű bekötés fajlagos költsé</w:t>
      </w:r>
      <w:r w:rsidR="00357432">
        <w:rPr>
          <w:rFonts w:ascii="Times New Roman" w:hAnsi="Times New Roman"/>
          <w:sz w:val="24"/>
          <w:szCs w:val="24"/>
        </w:rPr>
        <w:t xml:space="preserve">gének, az átvételi díjnak és – </w:t>
      </w:r>
      <w:r w:rsidRPr="00861F18">
        <w:rPr>
          <w:rFonts w:ascii="Times New Roman" w:hAnsi="Times New Roman"/>
          <w:sz w:val="24"/>
          <w:szCs w:val="24"/>
        </w:rPr>
        <w:t>amennyiben felmerül – az érdekeltségi hozzájárulás összegének 50 %-a.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(4)</w:t>
      </w:r>
      <w:r w:rsidRPr="00861F18">
        <w:rPr>
          <w:rFonts w:ascii="Times New Roman" w:hAnsi="Times New Roman"/>
          <w:sz w:val="24"/>
          <w:szCs w:val="24"/>
        </w:rPr>
        <w:tab/>
        <w:t>A szennyvízközmű-támogatás megállapításának feltétele, hogy a kérelmező becsatolja a közüzemi szolgáltatóval kötött szerződést és az átvételi díjról szóló számlát, valamint a bekötés költségeiről szóló számlát.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 (5) </w:t>
      </w:r>
      <w:r w:rsidRPr="00861F18">
        <w:rPr>
          <w:rFonts w:ascii="Times New Roman" w:hAnsi="Times New Roman"/>
          <w:sz w:val="24"/>
          <w:szCs w:val="24"/>
        </w:rPr>
        <w:tab/>
        <w:t>A támogatás megállapításának feltétele, hogy a kérelmező becsatolja a közüzemi szolgáltatóval kötött szerződést és az átvételi díjról szóló számlát, valamint a bekötés költségeiről szóló számlát.</w:t>
      </w:r>
    </w:p>
    <w:p w:rsidR="00272672" w:rsidRDefault="00272672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18.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8" w:hanging="64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>Önkormányzati segély adható annak a gyermeknek, fiatal felnőttnek, akinek családjában az egy főre jutó jövedelem nem haladja meg az öregségi nyugdíj mindenkori legkisebb összegének 200 %-át és a család időszakosan létfenntartási gondokkal küzd vagy létfenntartást veszélyeztető rendkívüli helyzetbe került (pl. gyermek tartósan beteg, elemi kár, beiskolázás, szülők munkanélkülivé válása).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>Fiatal felnőtt részére az (1) bekezdésben foglaltakon túlmenően csak abban az esetben állapítható meg rendkívüli gyermekvédelmi támogatás, ha közép- vagy felsőfokú oktatási intézmény nappali tagozatán tanul.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  <w:t>A rendkívüli gyermekvédelmi támogatás pénzbeli és természetbeni ellátás formájában is nyújtható.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(4) </w:t>
      </w:r>
      <w:r w:rsidRPr="00861F18">
        <w:rPr>
          <w:rFonts w:ascii="Times New Roman" w:hAnsi="Times New Roman"/>
          <w:sz w:val="24"/>
          <w:szCs w:val="24"/>
        </w:rPr>
        <w:tab/>
        <w:t>Természetbeni ellátások különösen – a megállapított támogatás, illetve segély összegének erejéig: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 </w:t>
      </w:r>
      <w:r w:rsidRPr="00861F18">
        <w:rPr>
          <w:rFonts w:ascii="Times New Roman" w:hAnsi="Times New Roman"/>
          <w:sz w:val="24"/>
          <w:szCs w:val="24"/>
        </w:rPr>
        <w:tab/>
        <w:t>gyermekintézményi ét</w:t>
      </w:r>
      <w:r w:rsidR="00CE3246" w:rsidRPr="00861F18">
        <w:rPr>
          <w:rFonts w:ascii="Times New Roman" w:hAnsi="Times New Roman"/>
          <w:sz w:val="24"/>
          <w:szCs w:val="24"/>
        </w:rPr>
        <w:t>kezési térítési díj átvállalása,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b) </w:t>
      </w:r>
      <w:r w:rsidRPr="00861F18">
        <w:rPr>
          <w:rFonts w:ascii="Times New Roman" w:hAnsi="Times New Roman"/>
          <w:sz w:val="24"/>
          <w:szCs w:val="24"/>
        </w:rPr>
        <w:tab/>
        <w:t>élelmiszer-utalvány bizto</w:t>
      </w:r>
      <w:r w:rsidR="00CE3246" w:rsidRPr="00861F18">
        <w:rPr>
          <w:rFonts w:ascii="Times New Roman" w:hAnsi="Times New Roman"/>
          <w:sz w:val="24"/>
          <w:szCs w:val="24"/>
        </w:rPr>
        <w:t>sítása,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c) </w:t>
      </w:r>
      <w:r w:rsidRPr="00861F18">
        <w:rPr>
          <w:rFonts w:ascii="Times New Roman" w:hAnsi="Times New Roman"/>
          <w:sz w:val="24"/>
          <w:szCs w:val="24"/>
        </w:rPr>
        <w:tab/>
        <w:t>gyógyszerköltség, egészségügyi szolgáltat</w:t>
      </w:r>
      <w:r w:rsidR="00CE3246" w:rsidRPr="00861F18">
        <w:rPr>
          <w:rFonts w:ascii="Times New Roman" w:hAnsi="Times New Roman"/>
          <w:sz w:val="24"/>
          <w:szCs w:val="24"/>
        </w:rPr>
        <w:t>ásért fizetendő díj átvállalása,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d) </w:t>
      </w:r>
      <w:r w:rsidRPr="00861F18">
        <w:rPr>
          <w:rFonts w:ascii="Times New Roman" w:hAnsi="Times New Roman"/>
          <w:sz w:val="24"/>
          <w:szCs w:val="24"/>
        </w:rPr>
        <w:tab/>
        <w:t>tan</w:t>
      </w:r>
      <w:r w:rsidR="00CE3246" w:rsidRPr="00861F18">
        <w:rPr>
          <w:rFonts w:ascii="Times New Roman" w:hAnsi="Times New Roman"/>
          <w:sz w:val="24"/>
          <w:szCs w:val="24"/>
        </w:rPr>
        <w:t>díj, kollégiumi díj átvállalása,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sz w:val="24"/>
          <w:szCs w:val="24"/>
        </w:rPr>
        <w:t>) </w:t>
      </w:r>
      <w:r w:rsidRPr="00861F18">
        <w:rPr>
          <w:rFonts w:ascii="Times New Roman" w:hAnsi="Times New Roman"/>
          <w:sz w:val="24"/>
          <w:szCs w:val="24"/>
        </w:rPr>
        <w:tab/>
        <w:t>tankönyv-, tanszerellátás költségeinek biztosítása,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iskolába járás költségeinek támogatása (autóbuszbérlet).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(5) </w:t>
      </w:r>
      <w:r w:rsidRPr="00861F18">
        <w:rPr>
          <w:rFonts w:ascii="Times New Roman" w:hAnsi="Times New Roman"/>
          <w:sz w:val="24"/>
          <w:szCs w:val="24"/>
        </w:rPr>
        <w:tab/>
        <w:t>A rendkívüli gyermekvédelmi támogatás, pénzbeli vagy természetbeni formájáról az eljárás során, az összes körülményt mérlegelve kell dönteni.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3E4" w:rsidRPr="00861F18" w:rsidRDefault="006063E4" w:rsidP="00606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19. §</w:t>
      </w:r>
    </w:p>
    <w:p w:rsidR="006063E4" w:rsidRPr="00861F18" w:rsidRDefault="006063E4" w:rsidP="00606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3E4" w:rsidRPr="00861F18" w:rsidRDefault="006063E4" w:rsidP="006063E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>A bizottság önkormányzati segélyt (szemétszállítási díjkedvezmény) ad annak a 65 éven felüli, egyedülálló személynek, akinek a jövedelme nem haladja meg az öregségi nyugdíjminimum 300 %-át.</w:t>
      </w:r>
    </w:p>
    <w:p w:rsidR="006063E4" w:rsidRPr="00861F18" w:rsidRDefault="006063E4" w:rsidP="006063E4">
      <w:pPr>
        <w:spacing w:after="0" w:line="240" w:lineRule="auto"/>
        <w:ind w:left="705" w:hanging="705"/>
        <w:rPr>
          <w:rFonts w:ascii="Times New Roman" w:eastAsiaTheme="minorHAnsi" w:hAnsi="Times New Roman"/>
          <w:sz w:val="24"/>
          <w:szCs w:val="24"/>
        </w:rPr>
      </w:pPr>
    </w:p>
    <w:p w:rsidR="006063E4" w:rsidRPr="00861F18" w:rsidRDefault="006063E4" w:rsidP="00606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>A szemétszállítási díjkedvezmény mértéke a m</w:t>
      </w:r>
      <w:r w:rsidR="00357432">
        <w:rPr>
          <w:rFonts w:ascii="Times New Roman" w:hAnsi="Times New Roman"/>
          <w:sz w:val="24"/>
          <w:szCs w:val="24"/>
        </w:rPr>
        <w:t xml:space="preserve">indenkori szolgáltatási díj 50 </w:t>
      </w:r>
      <w:r w:rsidRPr="00861F18">
        <w:rPr>
          <w:rFonts w:ascii="Times New Roman" w:hAnsi="Times New Roman"/>
          <w:sz w:val="24"/>
          <w:szCs w:val="24"/>
        </w:rPr>
        <w:t>%-a.</w:t>
      </w:r>
    </w:p>
    <w:p w:rsidR="006063E4" w:rsidRPr="00861F18" w:rsidRDefault="006063E4" w:rsidP="00606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3E4" w:rsidRPr="00861F18" w:rsidRDefault="006063E4" w:rsidP="006063E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  <w:t xml:space="preserve">A bizottság jövedelemhatártól függetlenül díjkedvezményben részesíti azt a 65 éven felüli, egyedülálló személyt, aki fogyatékossági támogatásban részesül. </w:t>
      </w:r>
    </w:p>
    <w:p w:rsidR="006063E4" w:rsidRPr="00861F18" w:rsidRDefault="006063E4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3E4" w:rsidRDefault="006063E4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F18" w:rsidRDefault="00861F18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F18" w:rsidRPr="00861F18" w:rsidRDefault="00861F18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Természetben nyújtott ellátások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Közgyógyellátás</w:t>
      </w:r>
    </w:p>
    <w:p w:rsidR="00A371D3" w:rsidRP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371D3" w:rsidRPr="00861F18">
        <w:rPr>
          <w:rFonts w:ascii="Times New Roman" w:hAnsi="Times New Roman"/>
          <w:b/>
          <w:sz w:val="24"/>
          <w:szCs w:val="24"/>
        </w:rPr>
        <w:t>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974B09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>Az Szt</w:t>
      </w:r>
      <w:r w:rsidR="00A371D3" w:rsidRPr="00861F18">
        <w:rPr>
          <w:rFonts w:ascii="Times New Roman" w:hAnsi="Times New Roman"/>
          <w:sz w:val="24"/>
          <w:szCs w:val="24"/>
        </w:rPr>
        <w:t xml:space="preserve">. 50. § (3) bekezdésére tekintettel méltányossági közgyógyellátás akkor állapítható meg, 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a) </w:t>
      </w:r>
      <w:r w:rsidRPr="00861F18">
        <w:rPr>
          <w:rFonts w:ascii="Times New Roman" w:hAnsi="Times New Roman"/>
          <w:sz w:val="24"/>
          <w:szCs w:val="24"/>
        </w:rPr>
        <w:tab/>
        <w:t>ha a kérelmező családjában az egy főre számított havi családi  jövedelemhatár legfeljebb az öregségi nyugdíj mindenkori legkisebb összegének 150 %-</w:t>
      </w: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, vagy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egyedül élő kérelmező esetében jövedelme az öregségi nyugdíj mindenkori legkisebb összegének legfeljebb 200 %-</w:t>
      </w: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 és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a havi rendszeres gyógyító ellátásának költsége az öregségi nyugdíj mindenkori legkisebb összegének 25 %-</w:t>
      </w: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, továbbá ha a háziorvos igazolása szerint a gyógyszerszükséglet egy éven túl fennáll.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 xml:space="preserve">Amennyiben a felmerülő rendszeres gyógyító ellátás költsége az (1) bekezdés c) pont szerinti mértéket eléri, de nem tekinthető tartósnak, a kérelmező támogatásáról közgyógyellátás helyett gyógyszertámogatás céljára megállapított átmeneti segély formájában kell gondoskodni.  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1F18">
        <w:rPr>
          <w:rFonts w:ascii="Times New Roman" w:hAnsi="Times New Roman"/>
          <w:b/>
          <w:color w:val="000000"/>
          <w:sz w:val="24"/>
          <w:szCs w:val="24"/>
        </w:rPr>
        <w:t>Személyes gondoskodást nyújtó ellátások</w:t>
      </w:r>
    </w:p>
    <w:p w:rsidR="00A371D3" w:rsidRP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A371D3" w:rsidRPr="00861F18">
        <w:rPr>
          <w:rFonts w:ascii="Times New Roman" w:hAnsi="Times New Roman"/>
          <w:b/>
          <w:sz w:val="24"/>
          <w:szCs w:val="24"/>
        </w:rPr>
        <w:t>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bCs/>
          <w:sz w:val="24"/>
          <w:szCs w:val="24"/>
        </w:rPr>
        <w:t xml:space="preserve">Az Önkormányzat a szociálisan rászorulók részére a szociális szolgáltatások körébe tartozó alapszolgáltatásokat a </w:t>
      </w:r>
      <w:r w:rsidR="00974B09" w:rsidRPr="00861F18">
        <w:rPr>
          <w:rFonts w:ascii="Times New Roman" w:hAnsi="Times New Roman"/>
          <w:bCs/>
          <w:sz w:val="24"/>
          <w:szCs w:val="24"/>
        </w:rPr>
        <w:t>Polgári Szociális</w:t>
      </w:r>
      <w:r w:rsidRPr="00861F18">
        <w:rPr>
          <w:rFonts w:ascii="Times New Roman" w:hAnsi="Times New Roman"/>
          <w:bCs/>
          <w:sz w:val="24"/>
          <w:szCs w:val="24"/>
        </w:rPr>
        <w:t xml:space="preserve"> Központ közreműködésével biztosítja.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bCs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 (2) </w:t>
      </w:r>
      <w:r w:rsidRPr="00861F18">
        <w:rPr>
          <w:rFonts w:ascii="Times New Roman" w:hAnsi="Times New Roman"/>
          <w:bCs/>
          <w:sz w:val="24"/>
          <w:szCs w:val="24"/>
        </w:rPr>
        <w:tab/>
        <w:t>Az Önkormányzat által biztosított alapszolgáltatások: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 xml:space="preserve">) </w:t>
      </w:r>
      <w:r w:rsidRPr="00861F18">
        <w:rPr>
          <w:rFonts w:ascii="Times New Roman" w:hAnsi="Times New Roman"/>
          <w:bCs/>
          <w:sz w:val="24"/>
          <w:szCs w:val="24"/>
        </w:rPr>
        <w:tab/>
        <w:t>étkeztetés</w:t>
      </w:r>
      <w:r w:rsidR="00974B09" w:rsidRPr="00861F18">
        <w:rPr>
          <w:rFonts w:ascii="Times New Roman" w:hAnsi="Times New Roman"/>
          <w:bCs/>
          <w:sz w:val="24"/>
          <w:szCs w:val="24"/>
        </w:rPr>
        <w:t>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b) </w:t>
      </w:r>
      <w:r w:rsidRPr="00861F18">
        <w:rPr>
          <w:rFonts w:ascii="Times New Roman" w:hAnsi="Times New Roman"/>
          <w:bCs/>
          <w:sz w:val="24"/>
          <w:szCs w:val="24"/>
        </w:rPr>
        <w:tab/>
        <w:t>házi segítségnyújtás</w:t>
      </w:r>
      <w:r w:rsidR="00974B09" w:rsidRPr="00861F18">
        <w:rPr>
          <w:rFonts w:ascii="Times New Roman" w:hAnsi="Times New Roman"/>
          <w:bCs/>
          <w:sz w:val="24"/>
          <w:szCs w:val="24"/>
        </w:rPr>
        <w:t>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c) </w:t>
      </w:r>
      <w:r w:rsidRPr="00861F18">
        <w:rPr>
          <w:rFonts w:ascii="Times New Roman" w:hAnsi="Times New Roman"/>
          <w:bCs/>
          <w:sz w:val="24"/>
          <w:szCs w:val="24"/>
        </w:rPr>
        <w:tab/>
        <w:t>jelzőrendszeres házi segítségnyújtás</w:t>
      </w:r>
      <w:r w:rsidR="00974B09" w:rsidRPr="00861F18">
        <w:rPr>
          <w:rFonts w:ascii="Times New Roman" w:hAnsi="Times New Roman"/>
          <w:bCs/>
          <w:sz w:val="24"/>
          <w:szCs w:val="24"/>
        </w:rPr>
        <w:t>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>d)</w:t>
      </w:r>
      <w:r w:rsidRPr="00861F18">
        <w:rPr>
          <w:rFonts w:ascii="Times New Roman" w:hAnsi="Times New Roman"/>
          <w:bCs/>
          <w:sz w:val="24"/>
          <w:szCs w:val="24"/>
        </w:rPr>
        <w:tab/>
        <w:t xml:space="preserve"> családsegítés</w:t>
      </w:r>
      <w:r w:rsidR="00974B09" w:rsidRPr="00861F18">
        <w:rPr>
          <w:rFonts w:ascii="Times New Roman" w:hAnsi="Times New Roman"/>
          <w:bCs/>
          <w:sz w:val="24"/>
          <w:szCs w:val="24"/>
        </w:rPr>
        <w:t>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 xml:space="preserve">) </w:t>
      </w:r>
      <w:r w:rsidRPr="00861F18">
        <w:rPr>
          <w:rFonts w:ascii="Times New Roman" w:hAnsi="Times New Roman"/>
          <w:bCs/>
          <w:sz w:val="24"/>
          <w:szCs w:val="24"/>
        </w:rPr>
        <w:tab/>
        <w:t>támogató szolgáltatás</w:t>
      </w:r>
      <w:r w:rsidR="00974B09" w:rsidRPr="00861F18">
        <w:rPr>
          <w:rFonts w:ascii="Times New Roman" w:hAnsi="Times New Roman"/>
          <w:bCs/>
          <w:sz w:val="24"/>
          <w:szCs w:val="24"/>
        </w:rPr>
        <w:t>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 xml:space="preserve">) </w:t>
      </w:r>
      <w:r w:rsidRPr="00861F18">
        <w:rPr>
          <w:rFonts w:ascii="Times New Roman" w:hAnsi="Times New Roman"/>
          <w:bCs/>
          <w:sz w:val="24"/>
          <w:szCs w:val="24"/>
        </w:rPr>
        <w:tab/>
        <w:t>idősek nappali ellátása – idősek klubja.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F18">
        <w:rPr>
          <w:rFonts w:ascii="Times New Roman" w:hAnsi="Times New Roman"/>
          <w:b/>
          <w:bCs/>
          <w:sz w:val="24"/>
          <w:szCs w:val="24"/>
        </w:rPr>
        <w:t>Étkeztetés</w:t>
      </w:r>
    </w:p>
    <w:p w:rsidR="00A371D3" w:rsidRP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A371D3" w:rsidRPr="00861F18">
        <w:rPr>
          <w:rFonts w:ascii="Times New Roman" w:hAnsi="Times New Roman"/>
          <w:b/>
          <w:bCs/>
          <w:sz w:val="24"/>
          <w:szCs w:val="24"/>
        </w:rPr>
        <w:t>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8" w:hanging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(1) </w:t>
      </w:r>
      <w:r w:rsidRPr="00861F18">
        <w:rPr>
          <w:rFonts w:ascii="Times New Roman" w:hAnsi="Times New Roman"/>
          <w:bCs/>
          <w:sz w:val="24"/>
          <w:szCs w:val="24"/>
        </w:rPr>
        <w:tab/>
        <w:t>Étkeztetés keretében azoknak a szociálisan rászorultaknak a napi legalább egyszeri meleg étkezéséről kell gondoskodni, aki önmaga, illetve eltartottjai részére azt tartósan vagy átmeneti jelleggel: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>)</w:t>
      </w:r>
      <w:r w:rsidRPr="00861F18">
        <w:rPr>
          <w:rFonts w:ascii="Times New Roman" w:hAnsi="Times New Roman"/>
          <w:bCs/>
          <w:sz w:val="24"/>
          <w:szCs w:val="24"/>
        </w:rPr>
        <w:tab/>
        <w:t>kora,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b) </w:t>
      </w:r>
      <w:r w:rsidRPr="00861F18">
        <w:rPr>
          <w:rFonts w:ascii="Times New Roman" w:hAnsi="Times New Roman"/>
          <w:bCs/>
          <w:sz w:val="24"/>
          <w:szCs w:val="24"/>
        </w:rPr>
        <w:tab/>
        <w:t>egészségi állapota,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>c)</w:t>
      </w:r>
      <w:r w:rsidRPr="00861F18">
        <w:rPr>
          <w:rFonts w:ascii="Times New Roman" w:hAnsi="Times New Roman"/>
          <w:bCs/>
          <w:sz w:val="24"/>
          <w:szCs w:val="24"/>
        </w:rPr>
        <w:tab/>
        <w:t>fogyatékossága,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d) </w:t>
      </w:r>
      <w:r w:rsidRPr="00861F18">
        <w:rPr>
          <w:rFonts w:ascii="Times New Roman" w:hAnsi="Times New Roman"/>
          <w:bCs/>
          <w:sz w:val="24"/>
          <w:szCs w:val="24"/>
        </w:rPr>
        <w:tab/>
        <w:t>szenvedélybetegsége,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 xml:space="preserve">) </w:t>
      </w:r>
      <w:r w:rsidRPr="00861F18">
        <w:rPr>
          <w:rFonts w:ascii="Times New Roman" w:hAnsi="Times New Roman"/>
          <w:bCs/>
          <w:sz w:val="24"/>
          <w:szCs w:val="24"/>
        </w:rPr>
        <w:tab/>
        <w:t>pszichiátriai betegsége,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>)</w:t>
      </w:r>
      <w:r w:rsidRPr="00861F18">
        <w:rPr>
          <w:rFonts w:ascii="Times New Roman" w:hAnsi="Times New Roman"/>
          <w:bCs/>
          <w:sz w:val="24"/>
          <w:szCs w:val="24"/>
        </w:rPr>
        <w:tab/>
        <w:t>hajléktalansága,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g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 xml:space="preserve">) </w:t>
      </w:r>
      <w:r w:rsidRPr="00861F18">
        <w:rPr>
          <w:rFonts w:ascii="Times New Roman" w:hAnsi="Times New Roman"/>
          <w:bCs/>
          <w:sz w:val="24"/>
          <w:szCs w:val="24"/>
        </w:rPr>
        <w:tab/>
        <w:t>szociális rászorultsága miatt nem képes biztosítani.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 (2) </w:t>
      </w:r>
      <w:r w:rsidRPr="00861F18">
        <w:rPr>
          <w:rFonts w:ascii="Times New Roman" w:hAnsi="Times New Roman"/>
          <w:bCs/>
          <w:sz w:val="24"/>
          <w:szCs w:val="24"/>
        </w:rPr>
        <w:tab/>
        <w:t>Életkora miatt rászorulónak kell tekinteni azt a személyt, aki: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bCs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>)</w:t>
      </w:r>
      <w:r w:rsidRPr="00861F18">
        <w:rPr>
          <w:rFonts w:ascii="Times New Roman" w:hAnsi="Times New Roman"/>
          <w:bCs/>
          <w:sz w:val="24"/>
          <w:szCs w:val="24"/>
        </w:rPr>
        <w:tab/>
        <w:t>65. életévét nem töltötte még be, de öregségi nyugdíjban részesül és egészségi állapota miatt önmaga ellátására nem képes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ab/>
        <w:t xml:space="preserve">b) </w:t>
      </w:r>
      <w:r w:rsidRPr="00861F18">
        <w:rPr>
          <w:rFonts w:ascii="Times New Roman" w:hAnsi="Times New Roman"/>
          <w:bCs/>
          <w:sz w:val="24"/>
          <w:szCs w:val="24"/>
        </w:rPr>
        <w:tab/>
        <w:t xml:space="preserve">65. életévét betöltötte és öregségi nyugdíjban részesül. 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(3) </w:t>
      </w:r>
      <w:r w:rsidRPr="00861F18">
        <w:rPr>
          <w:rFonts w:ascii="Times New Roman" w:hAnsi="Times New Roman"/>
          <w:sz w:val="24"/>
          <w:szCs w:val="24"/>
        </w:rPr>
        <w:tab/>
        <w:t>Egészségi állapota miatt rászorulónak kell tekinteni azt a személyt, aki: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súlyosan mozgáskorlátozott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munkaképességét legalább 50 %-ban elvesztette</w:t>
      </w:r>
    </w:p>
    <w:p w:rsidR="00A371D3" w:rsidRPr="00861F18" w:rsidRDefault="00A371D3" w:rsidP="00A371D3">
      <w:pPr>
        <w:spacing w:after="0" w:line="240" w:lineRule="auto"/>
        <w:ind w:left="1416" w:hanging="71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bCs/>
          <w:sz w:val="24"/>
          <w:szCs w:val="24"/>
        </w:rPr>
        <w:t xml:space="preserve">akut vagy krónikus betegsége miatt önmagát ellátni időlegesen vagy véglegesen nem képes. 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(4) 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>Fogyatékossága miatt rászorulónak kell tekinteni azt a személyt, aki vakok személyi járadékában vagy fogyatékossági támogatásban, illetve magasabb összegű családi pótlékban részesül.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(5) 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Szenvedélybetegsége vagy pszichiátriai betegsége miatt rászorulónak kell tekinteni azt a személyt, aki fekvőbeteg gyógyintézeti kezelést nem igényel vagy </w:t>
      </w:r>
      <w:proofErr w:type="gramStart"/>
      <w:r w:rsidRPr="00861F18">
        <w:rPr>
          <w:rFonts w:ascii="Times New Roman" w:hAnsi="Times New Roman"/>
          <w:sz w:val="24"/>
          <w:szCs w:val="24"/>
        </w:rPr>
        <w:t>bentlakásos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 vagy tartós bentlakásos ellátásban nem részesül, és önmaga ellátására részben képes.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(6) 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>Hajléktalansága okán rászorulónak kell tekinteni azt a személyt, aki lakóhellyel nem rendelkezik, éjszakáit Polgár város közigazgatási területén tölti.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272672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(7</w:t>
      </w:r>
      <w:r w:rsidR="00A371D3" w:rsidRPr="00861F18">
        <w:rPr>
          <w:rFonts w:ascii="Times New Roman" w:hAnsi="Times New Roman"/>
          <w:sz w:val="24"/>
          <w:szCs w:val="24"/>
        </w:rPr>
        <w:t xml:space="preserve">) </w:t>
      </w:r>
      <w:r w:rsidR="00A371D3" w:rsidRPr="00861F18">
        <w:rPr>
          <w:rFonts w:ascii="Times New Roman" w:hAnsi="Times New Roman"/>
          <w:sz w:val="24"/>
          <w:szCs w:val="24"/>
        </w:rPr>
        <w:tab/>
        <w:t>Nem részesülhet szociális étkeztetésben az, aki tartási- és/vagy életjáradéki szerződést kötött.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272672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(8</w:t>
      </w:r>
      <w:r w:rsidR="00A371D3" w:rsidRPr="00861F18">
        <w:rPr>
          <w:rFonts w:ascii="Times New Roman" w:hAnsi="Times New Roman"/>
          <w:sz w:val="24"/>
          <w:szCs w:val="24"/>
        </w:rPr>
        <w:t xml:space="preserve">) </w:t>
      </w:r>
      <w:r w:rsidR="00A371D3" w:rsidRPr="00861F18">
        <w:rPr>
          <w:rFonts w:ascii="Times New Roman" w:hAnsi="Times New Roman"/>
          <w:sz w:val="24"/>
          <w:szCs w:val="24"/>
        </w:rPr>
        <w:tab/>
        <w:t>Az étkeztetés történhet az étel: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helyben fogyasztásával,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b) </w:t>
      </w:r>
      <w:r w:rsidRPr="00861F18">
        <w:rPr>
          <w:rFonts w:ascii="Times New Roman" w:hAnsi="Times New Roman"/>
          <w:sz w:val="24"/>
          <w:szCs w:val="24"/>
        </w:rPr>
        <w:tab/>
        <w:t>elvitelével,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indokolt esetben házhoz szállítással.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272672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(9</w:t>
      </w:r>
      <w:r w:rsidR="00A371D3" w:rsidRPr="00861F18">
        <w:rPr>
          <w:rFonts w:ascii="Times New Roman" w:hAnsi="Times New Roman"/>
          <w:sz w:val="24"/>
          <w:szCs w:val="24"/>
        </w:rPr>
        <w:t xml:space="preserve">) </w:t>
      </w:r>
      <w:r w:rsidR="00A371D3" w:rsidRPr="00861F18">
        <w:rPr>
          <w:rFonts w:ascii="Times New Roman" w:hAnsi="Times New Roman"/>
          <w:sz w:val="24"/>
          <w:szCs w:val="24"/>
        </w:rPr>
        <w:tab/>
        <w:t>Az étel házhoz szállítása esetében indokolt esetnek az minősül, ha ellátott az étel elvitelére egészségi állapota miatt nem képes.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Házi segítségnyújtás</w:t>
      </w:r>
    </w:p>
    <w:p w:rsidR="00A371D3" w:rsidRPr="00861F18" w:rsidRDefault="00861F18" w:rsidP="00A371D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A371D3" w:rsidRPr="00861F18">
        <w:rPr>
          <w:rFonts w:ascii="Times New Roman" w:hAnsi="Times New Roman"/>
          <w:b/>
          <w:sz w:val="24"/>
          <w:szCs w:val="24"/>
        </w:rPr>
        <w:t>. §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Házi segítségnyújtás keretében a szolgáltatást igénybe vevő személy saját lakókörnyezetében kell biztosítani az önálló életvitel fenntartása érdekében szükséges ellátást.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házi segítségnyújtás keretében biztosítani kell az ellátott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 xml:space="preserve">) </w:t>
      </w:r>
      <w:r w:rsidRPr="00861F18">
        <w:rPr>
          <w:rFonts w:ascii="Times New Roman" w:hAnsi="Times New Roman"/>
          <w:bCs/>
          <w:sz w:val="24"/>
          <w:szCs w:val="24"/>
        </w:rPr>
        <w:tab/>
        <w:t>egyéni szükséglet szerinti ápolását, gondozását,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b) </w:t>
      </w:r>
      <w:r w:rsidRPr="00861F18">
        <w:rPr>
          <w:rFonts w:ascii="Times New Roman" w:hAnsi="Times New Roman"/>
          <w:bCs/>
          <w:sz w:val="24"/>
          <w:szCs w:val="24"/>
        </w:rPr>
        <w:tab/>
        <w:t>saját, valamint a lakókörnyezet higiénés körülményeinek a megtartását,</w:t>
      </w:r>
    </w:p>
    <w:p w:rsidR="00A371D3" w:rsidRPr="00861F18" w:rsidRDefault="00A371D3" w:rsidP="00A371D3">
      <w:pPr>
        <w:spacing w:after="0" w:line="240" w:lineRule="auto"/>
        <w:ind w:firstLine="705"/>
        <w:rPr>
          <w:rFonts w:ascii="Times New Roman" w:hAnsi="Times New Roman"/>
          <w:bCs/>
          <w:color w:val="000000"/>
          <w:sz w:val="24"/>
          <w:szCs w:val="24"/>
        </w:rPr>
      </w:pPr>
      <w:r w:rsidRPr="00861F18">
        <w:rPr>
          <w:rFonts w:ascii="Times New Roman" w:hAnsi="Times New Roman"/>
          <w:bCs/>
          <w:color w:val="000000"/>
          <w:sz w:val="24"/>
          <w:szCs w:val="24"/>
        </w:rPr>
        <w:t xml:space="preserve">c) </w:t>
      </w:r>
      <w:r w:rsidRPr="00861F18">
        <w:rPr>
          <w:rFonts w:ascii="Times New Roman" w:hAnsi="Times New Roman"/>
          <w:bCs/>
          <w:color w:val="000000"/>
          <w:sz w:val="24"/>
          <w:szCs w:val="24"/>
        </w:rPr>
        <w:tab/>
        <w:t>segítségnyújtását a veszélyhelyzetek kialakulásának a megelőzésében.</w:t>
      </w:r>
    </w:p>
    <w:p w:rsidR="00A371D3" w:rsidRPr="00861F18" w:rsidRDefault="00A371D3" w:rsidP="00A371D3">
      <w:pPr>
        <w:spacing w:after="0" w:line="240" w:lineRule="auto"/>
        <w:ind w:firstLine="705"/>
        <w:rPr>
          <w:rFonts w:ascii="Times New Roman" w:hAnsi="Times New Roman"/>
          <w:bCs/>
          <w:color w:val="000000"/>
          <w:sz w:val="24"/>
          <w:szCs w:val="24"/>
        </w:rPr>
      </w:pPr>
    </w:p>
    <w:p w:rsidR="00A371D3" w:rsidRPr="00861F18" w:rsidRDefault="00A371D3" w:rsidP="00A371D3">
      <w:pPr>
        <w:pStyle w:val="Szvegtrzs3"/>
        <w:spacing w:after="0" w:line="240" w:lineRule="auto"/>
        <w:ind w:left="703" w:hanging="703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bCs/>
          <w:sz w:val="24"/>
          <w:szCs w:val="24"/>
        </w:rPr>
        <w:t>Házi segítségnyújtásban az a szociálisan rászoruló személy részesíthető, akinek gondozási szükségletét az</w:t>
      </w:r>
      <w:r w:rsidR="00CE3246" w:rsidRPr="00861F18">
        <w:rPr>
          <w:rFonts w:ascii="Times New Roman" w:hAnsi="Times New Roman"/>
          <w:bCs/>
          <w:sz w:val="24"/>
          <w:szCs w:val="24"/>
        </w:rPr>
        <w:t xml:space="preserve"> </w:t>
      </w:r>
      <w:r w:rsidRPr="00861F18">
        <w:rPr>
          <w:rFonts w:ascii="Times New Roman" w:hAnsi="Times New Roman"/>
          <w:bCs/>
          <w:sz w:val="24"/>
          <w:szCs w:val="24"/>
        </w:rPr>
        <w:t>intézmény vezetője megállapította. A gondozási szükségletről az intézményvezető igazolást állít ki.</w:t>
      </w:r>
    </w:p>
    <w:p w:rsidR="00A371D3" w:rsidRPr="00861F18" w:rsidRDefault="00A371D3" w:rsidP="00A371D3">
      <w:pPr>
        <w:pStyle w:val="Szvegtrzs3"/>
        <w:spacing w:after="0" w:line="240" w:lineRule="auto"/>
        <w:ind w:left="703" w:hanging="703"/>
        <w:rPr>
          <w:rFonts w:ascii="Times New Roman" w:hAnsi="Times New Roman"/>
          <w:bCs/>
          <w:sz w:val="24"/>
          <w:szCs w:val="24"/>
        </w:rPr>
      </w:pP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(4) 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A házi segítségnyújtást az intézményvezető által kiállított igazolásban meghatározott napi gondozási szükségletnek megfelelő időtartamban, de legfeljebb napi 4 órában lehet és kell nyújtani. 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(5) </w:t>
      </w:r>
      <w:r w:rsidRPr="00861F18">
        <w:rPr>
          <w:rFonts w:ascii="Times New Roman" w:hAnsi="Times New Roman"/>
          <w:bCs/>
          <w:sz w:val="24"/>
          <w:szCs w:val="24"/>
        </w:rPr>
        <w:tab/>
      </w:r>
      <w:r w:rsidRPr="00861F18">
        <w:rPr>
          <w:rFonts w:ascii="Times New Roman" w:hAnsi="Times New Roman"/>
          <w:bCs/>
          <w:sz w:val="24"/>
          <w:szCs w:val="24"/>
        </w:rPr>
        <w:tab/>
        <w:t>A szolgáltatást igénybe vevő kérelmére a szolgáltatás az igazolásban meghatározott</w:t>
      </w:r>
      <w:r w:rsidRPr="00861F1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61F18">
        <w:rPr>
          <w:rFonts w:ascii="Times New Roman" w:hAnsi="Times New Roman"/>
          <w:bCs/>
          <w:sz w:val="24"/>
          <w:szCs w:val="24"/>
        </w:rPr>
        <w:t>óraszámnál alacsonyabb mértékben megállapítható. Ebben az esetben az ellátandó feladatokat és a gondozási órát a megállapodásban külön rögzíteni kell.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bCs/>
          <w:sz w:val="24"/>
          <w:szCs w:val="24"/>
        </w:rPr>
      </w:pP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bookmarkStart w:id="1" w:name="pr89"/>
      <w:r w:rsidRPr="00861F18">
        <w:rPr>
          <w:rFonts w:ascii="Times New Roman" w:hAnsi="Times New Roman"/>
          <w:bCs/>
          <w:sz w:val="24"/>
          <w:szCs w:val="24"/>
        </w:rPr>
        <w:lastRenderedPageBreak/>
        <w:t xml:space="preserve">(6)    </w:t>
      </w:r>
      <w:r w:rsidRPr="00861F18">
        <w:rPr>
          <w:rFonts w:ascii="Times New Roman" w:hAnsi="Times New Roman"/>
          <w:sz w:val="24"/>
          <w:szCs w:val="24"/>
        </w:rPr>
        <w:t>A szolgáltatást igénybe vevő személy a kiállított igazolás szerinti, vagy az általa igényelt, annál alacsonyabb napi óraszámnak megfelelő időtartamú házi segítségnyújtást hetente - a hét egy vagy több napjára - összevontan is igénybe veheti.</w:t>
      </w:r>
      <w:bookmarkEnd w:id="1"/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(7)</w:t>
      </w:r>
      <w:r w:rsidRPr="00861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Ha a gondozási szükséglet a napi 4 órát meghaladja, a szolgáltatást igénylőt az intézményvezető tájékoztatja a bentlakásos intézményi ellátás igénybevételének lehetőségéről.  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(8) </w:t>
      </w:r>
      <w:r w:rsidRPr="00861F18">
        <w:rPr>
          <w:rFonts w:ascii="Times New Roman" w:hAnsi="Times New Roman"/>
          <w:sz w:val="24"/>
          <w:szCs w:val="24"/>
        </w:rPr>
        <w:tab/>
        <w:t>Házi segítségnyújtás nem állapítható meg annak a személynek, aki magatehetetlen, akinek egészségi állapota a folyamatos felügyeletet és/vagy egészségügyi</w:t>
      </w:r>
      <w:r w:rsidR="00357432">
        <w:rPr>
          <w:rFonts w:ascii="Times New Roman" w:hAnsi="Times New Roman"/>
          <w:sz w:val="24"/>
          <w:szCs w:val="24"/>
        </w:rPr>
        <w:t>,</w:t>
      </w:r>
      <w:r w:rsidRPr="00861F18">
        <w:rPr>
          <w:rFonts w:ascii="Times New Roman" w:hAnsi="Times New Roman"/>
          <w:sz w:val="24"/>
          <w:szCs w:val="24"/>
        </w:rPr>
        <w:t xml:space="preserve"> vagy egyéb</w:t>
      </w:r>
    </w:p>
    <w:p w:rsidR="00A371D3" w:rsidRPr="00861F18" w:rsidRDefault="00A371D3" w:rsidP="00A371D3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ellátását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 indokolja. 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Jelzőrendszeres házi segítségnyújtás</w:t>
      </w:r>
    </w:p>
    <w:p w:rsidR="00A371D3" w:rsidRP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A371D3" w:rsidRPr="00861F18">
        <w:rPr>
          <w:rFonts w:ascii="Times New Roman" w:hAnsi="Times New Roman"/>
          <w:b/>
          <w:sz w:val="24"/>
          <w:szCs w:val="24"/>
        </w:rPr>
        <w:t>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 </w:t>
      </w:r>
      <w:r w:rsidRPr="00861F18">
        <w:rPr>
          <w:rFonts w:ascii="Times New Roman" w:hAnsi="Times New Roman"/>
          <w:sz w:val="24"/>
          <w:szCs w:val="24"/>
        </w:rPr>
        <w:tab/>
        <w:t>A jelzőrendszeres házi segítségnyújtás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(2) </w:t>
      </w:r>
      <w:r w:rsidRPr="00861F18">
        <w:rPr>
          <w:rFonts w:ascii="Times New Roman" w:hAnsi="Times New Roman"/>
          <w:sz w:val="24"/>
          <w:szCs w:val="24"/>
        </w:rPr>
        <w:tab/>
        <w:t>A jelzőrendszeres házi segítségnyújtás folyamatosan, a nap 24 órájában, készenléti rendszerben biztosított szolgáltatás.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  <w:t>Segélyhívás esetén biztosított: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</w:r>
      <w:proofErr w:type="spellStart"/>
      <w:r w:rsidRPr="00861F18">
        <w:rPr>
          <w:rFonts w:ascii="Times New Roman" w:hAnsi="Times New Roman"/>
          <w:sz w:val="24"/>
          <w:szCs w:val="24"/>
        </w:rPr>
        <w:t>a</w:t>
      </w:r>
      <w:proofErr w:type="spellEnd"/>
      <w:r w:rsidRPr="00861F18">
        <w:rPr>
          <w:rFonts w:ascii="Times New Roman" w:hAnsi="Times New Roman"/>
          <w:sz w:val="24"/>
          <w:szCs w:val="24"/>
        </w:rPr>
        <w:t xml:space="preserve"> készenlétben lévő szociális gondozó az ellátott lakásán, szállásán történő 30 percen belüli kiérkezése,</w:t>
      </w:r>
    </w:p>
    <w:p w:rsidR="00A371D3" w:rsidRPr="00861F18" w:rsidRDefault="00A371D3" w:rsidP="00A371D3">
      <w:pPr>
        <w:spacing w:after="0" w:line="240" w:lineRule="auto"/>
        <w:ind w:left="1410" w:hanging="702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segélyhívás okául szolgáló probléma megoldása érdekében szükséges azonnali intézkedések megtétele,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szükség esetén további egészségügyi vagy szociális ellátás kezdeményezése.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pStyle w:val="NormlWeb"/>
        <w:spacing w:before="0" w:beforeAutospacing="0" w:after="0" w:afterAutospacing="0"/>
        <w:jc w:val="both"/>
        <w:rPr>
          <w:bCs/>
        </w:rPr>
      </w:pPr>
      <w:r w:rsidRPr="00861F18">
        <w:t xml:space="preserve">(4) </w:t>
      </w:r>
      <w:r w:rsidRPr="00861F18">
        <w:tab/>
      </w:r>
      <w:r w:rsidRPr="00861F18">
        <w:rPr>
          <w:bCs/>
        </w:rPr>
        <w:t>Az igénybevétel szempontjából szociálisan rászorult az a személy, aki</w:t>
      </w:r>
    </w:p>
    <w:p w:rsidR="00A371D3" w:rsidRPr="00861F18" w:rsidRDefault="00A371D3" w:rsidP="00A371D3">
      <w:pPr>
        <w:pStyle w:val="NormlWeb"/>
        <w:tabs>
          <w:tab w:val="left" w:pos="360"/>
        </w:tabs>
        <w:spacing w:before="0" w:beforeAutospacing="0" w:after="0" w:afterAutospacing="0"/>
        <w:jc w:val="both"/>
        <w:rPr>
          <w:bCs/>
        </w:rPr>
      </w:pPr>
      <w:r w:rsidRPr="00861F18">
        <w:rPr>
          <w:bCs/>
        </w:rPr>
        <w:tab/>
      </w:r>
      <w:r w:rsidRPr="00861F18">
        <w:rPr>
          <w:bCs/>
        </w:rPr>
        <w:tab/>
      </w:r>
      <w:proofErr w:type="gramStart"/>
      <w:r w:rsidRPr="00861F18">
        <w:rPr>
          <w:bCs/>
        </w:rPr>
        <w:t>a</w:t>
      </w:r>
      <w:proofErr w:type="gramEnd"/>
      <w:r w:rsidRPr="00861F18">
        <w:rPr>
          <w:bCs/>
        </w:rPr>
        <w:t xml:space="preserve">) </w:t>
      </w:r>
      <w:r w:rsidRPr="00861F18">
        <w:rPr>
          <w:bCs/>
        </w:rPr>
        <w:tab/>
        <w:t>65.életévét betöltötte és egyedül élő,</w:t>
      </w:r>
    </w:p>
    <w:p w:rsidR="00A371D3" w:rsidRPr="00861F18" w:rsidRDefault="00A371D3" w:rsidP="00A371D3">
      <w:pPr>
        <w:pStyle w:val="NormlWeb"/>
        <w:tabs>
          <w:tab w:val="left" w:pos="360"/>
        </w:tabs>
        <w:spacing w:before="0" w:beforeAutospacing="0" w:after="0" w:afterAutospacing="0"/>
        <w:jc w:val="both"/>
        <w:rPr>
          <w:bCs/>
        </w:rPr>
      </w:pPr>
      <w:r w:rsidRPr="00861F18">
        <w:rPr>
          <w:bCs/>
        </w:rPr>
        <w:tab/>
      </w:r>
      <w:r w:rsidRPr="00861F18">
        <w:rPr>
          <w:bCs/>
        </w:rPr>
        <w:tab/>
        <w:t>b)</w:t>
      </w:r>
      <w:r w:rsidRPr="00861F18">
        <w:rPr>
          <w:bCs/>
        </w:rPr>
        <w:tab/>
        <w:t xml:space="preserve"> súlyosan fogyatékos vagy pszichiátriai beteg személy és egyedül élő,</w:t>
      </w:r>
    </w:p>
    <w:p w:rsidR="00A371D3" w:rsidRPr="00861F18" w:rsidRDefault="00A371D3" w:rsidP="00A371D3">
      <w:pPr>
        <w:pStyle w:val="NormlWeb"/>
        <w:spacing w:before="0" w:beforeAutospacing="0" w:after="0" w:afterAutospacing="0"/>
        <w:ind w:left="1410" w:hanging="705"/>
        <w:jc w:val="both"/>
      </w:pPr>
      <w:r w:rsidRPr="00861F18">
        <w:t xml:space="preserve">c) </w:t>
      </w:r>
      <w:r w:rsidRPr="00861F18">
        <w:tab/>
        <w:t>65. életévét betöltötte, illetve súlyosan fogyatékos vagy pszichiátriai beteg és kétszemélyes háztartásban élő, és egészségi állapota indokolja a szolgáltatás folyamatos biztosítását.</w:t>
      </w:r>
    </w:p>
    <w:p w:rsidR="00A371D3" w:rsidRPr="00861F18" w:rsidRDefault="00A371D3" w:rsidP="00A371D3">
      <w:pPr>
        <w:pStyle w:val="NormlWeb"/>
        <w:spacing w:before="0" w:beforeAutospacing="0" w:after="0" w:afterAutospacing="0"/>
        <w:ind w:left="1410" w:hanging="705"/>
        <w:jc w:val="both"/>
      </w:pPr>
    </w:p>
    <w:p w:rsidR="00A371D3" w:rsidRPr="00861F18" w:rsidRDefault="00A371D3" w:rsidP="00A371D3">
      <w:pPr>
        <w:pStyle w:val="NormlWeb"/>
        <w:spacing w:before="0" w:beforeAutospacing="0" w:after="0" w:afterAutospacing="0"/>
        <w:ind w:left="705" w:hanging="705"/>
        <w:jc w:val="both"/>
      </w:pPr>
      <w:r w:rsidRPr="00861F18">
        <w:t>(5)</w:t>
      </w:r>
      <w:r w:rsidRPr="00861F18">
        <w:tab/>
        <w:t>Jelzőrendszeres házi segítségnyújtás szociálisan nem rászorult személy számára is biztosítható.</w:t>
      </w:r>
    </w:p>
    <w:p w:rsidR="00272672" w:rsidRPr="00861F18" w:rsidRDefault="00272672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Családsegítés</w:t>
      </w:r>
    </w:p>
    <w:p w:rsidR="00A371D3" w:rsidRP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A371D3" w:rsidRPr="00861F18">
        <w:rPr>
          <w:rFonts w:ascii="Times New Roman" w:hAnsi="Times New Roman"/>
          <w:b/>
          <w:sz w:val="24"/>
          <w:szCs w:val="24"/>
        </w:rPr>
        <w:t>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családsegítés a szociális vagy mentálhigiénés problémák, illetve egyéb krízishelyzet miatt segítségre szoruló személyek, családok számára az ilyen helyzethez vezető okok megelőzése, a krízishelyzet megszüntetése, valamint az életvezetési képesség megőrzése céljából nyújtott szolgáltatás.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A családok segítése érdekében veszélyeztetettséget és krízishelyzetet észlelő jelzőrendszer működik. A jegyző, továbbá a szociális, egészségügyi szolgáltató, </w:t>
      </w:r>
      <w:r w:rsidRPr="00861F18">
        <w:rPr>
          <w:rFonts w:ascii="Times New Roman" w:hAnsi="Times New Roman"/>
          <w:color w:val="000000"/>
          <w:sz w:val="24"/>
          <w:szCs w:val="24"/>
        </w:rPr>
        <w:lastRenderedPageBreak/>
        <w:t>intézmény, valamint a gyermekjóléti központ, a pártfogói felügyelői és a jogi segítségnyújtói szolgálat jelzi, a társadalmi szervezetek, egyházak és magánszemélyek jelezhetik a családsegítést nyújtó szolgáltatónak, intézménynek, ha segítségre szoruló családról, személyről szereznek tudomást.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(2) bekezdés szerint kapott jelzés alapján a családsegítést nyújtó szolgáltató, intézmény feltérképezi az ellátási területen élő szociális és mentálhigiénés problémákkal küzdő családok, személyek körét, és személyesen felkeresve tájékoztatja őket a családsegítés (4) bekezdésben megjelölt céljáról, tartalmáról.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(4)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családsegítés keretében biztosítani kell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  <w:t xml:space="preserve"> </w:t>
      </w:r>
      <w:proofErr w:type="spellStart"/>
      <w:r w:rsidRPr="00861F18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861F18">
        <w:rPr>
          <w:rFonts w:ascii="Times New Roman" w:hAnsi="Times New Roman"/>
          <w:color w:val="000000"/>
          <w:sz w:val="24"/>
          <w:szCs w:val="24"/>
        </w:rPr>
        <w:t xml:space="preserve"> szociális, életvezetési és mentálhigiénés tanácsadást,</w:t>
      </w:r>
    </w:p>
    <w:p w:rsidR="00A371D3" w:rsidRPr="00861F18" w:rsidRDefault="00A371D3" w:rsidP="00A371D3">
      <w:pPr>
        <w:spacing w:after="0" w:line="240" w:lineRule="auto"/>
        <w:ind w:left="1416" w:hanging="708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t>b)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  <w:t xml:space="preserve"> </w:t>
      </w:r>
      <w:r w:rsidRPr="00861F18">
        <w:rPr>
          <w:rFonts w:ascii="Times New Roman" w:hAnsi="Times New Roman"/>
          <w:color w:val="000000"/>
          <w:sz w:val="24"/>
          <w:szCs w:val="24"/>
        </w:rPr>
        <w:t>az anyagi nehézségekkel küzdők számára a pénzbeli, természetbeni ellátásokhoz, továbbá a szociális szolgáltatásokhoz való hozzájutás megszervezését,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családgondozást, így a családban jelentkező működési zavarok, illetve konfliktusok megoldásának elősegítését,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közösségfejlesztő, valamint egyéni és csoportos terápiás programok szervezését,</w:t>
      </w:r>
    </w:p>
    <w:p w:rsidR="00A371D3" w:rsidRPr="00861F18" w:rsidRDefault="00A371D3" w:rsidP="00A371D3">
      <w:pPr>
        <w:spacing w:after="0" w:line="240" w:lineRule="auto"/>
        <w:ind w:left="1410" w:hanging="70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tartós munkanélküliek, a fiatal munkanélküliek, az adósságterhekkel és lakhatási problémákkal küzdők, a fogyatékossággal élők, a krónikus betegek, a szenvedélybetegek, a pszichiátriai betegek, a kábítószer-problémával küzdők, illetve egyéb szociálisan rászorult személyek és családtagjaik részére tanácsadás nyújtását,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color w:val="000000"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a családokon belüli kapcsolaterősítést szolgáló közösségépítő, családterápiás, konfliktuskezelő </w:t>
      </w:r>
      <w:proofErr w:type="spellStart"/>
      <w:r w:rsidRPr="00861F18">
        <w:rPr>
          <w:rFonts w:ascii="Times New Roman" w:hAnsi="Times New Roman"/>
          <w:color w:val="000000"/>
          <w:sz w:val="24"/>
          <w:szCs w:val="24"/>
        </w:rPr>
        <w:t>mediációs</w:t>
      </w:r>
      <w:proofErr w:type="spellEnd"/>
      <w:r w:rsidRPr="00861F18">
        <w:rPr>
          <w:rFonts w:ascii="Times New Roman" w:hAnsi="Times New Roman"/>
          <w:color w:val="000000"/>
          <w:sz w:val="24"/>
          <w:szCs w:val="24"/>
        </w:rPr>
        <w:t xml:space="preserve"> programokat és szolgáltatásokat, valamint a nehéz élethelyzetben élő családokat segítő szolgáltatásokat.</w:t>
      </w:r>
    </w:p>
    <w:p w:rsidR="00A371D3" w:rsidRPr="00861F18" w:rsidRDefault="00A371D3" w:rsidP="00A371D3">
      <w:pPr>
        <w:spacing w:after="0" w:line="240" w:lineRule="auto"/>
        <w:ind w:left="1410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(5)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családsegítés keretében végzett tevékenységnek - a szolgáltatást igénybe vevő érdekében, mások személyiségi jogainak sérelme nélkül - a szükséges mértékig ki kell terjednie az igénybe vevő környezetére, különösen családjának tagjaira. Kiskorú személyre a családsegítés akkor terjedhet ki, ha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  <w:t xml:space="preserve"> </w:t>
      </w:r>
      <w:proofErr w:type="spellStart"/>
      <w:r w:rsidRPr="00861F18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861F18">
        <w:rPr>
          <w:rFonts w:ascii="Times New Roman" w:hAnsi="Times New Roman"/>
          <w:color w:val="000000"/>
          <w:sz w:val="24"/>
          <w:szCs w:val="24"/>
        </w:rPr>
        <w:t xml:space="preserve"> kiskorú családtagjának ellátása a családsegítés keretében indult, és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b)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a kiskorú érdekei - a gyermekjóléti szolgáltatás igénybevétele nélkül - e szolgáltatás keretében is megfelelően biztosíthatók.</w:t>
      </w:r>
    </w:p>
    <w:p w:rsidR="00A371D3" w:rsidRPr="00861F18" w:rsidRDefault="00A371D3" w:rsidP="00A371D3">
      <w:pPr>
        <w:spacing w:after="0" w:line="240" w:lineRule="auto"/>
        <w:ind w:left="1409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1F18">
        <w:rPr>
          <w:rFonts w:ascii="Times New Roman" w:hAnsi="Times New Roman"/>
          <w:b/>
          <w:color w:val="000000"/>
          <w:sz w:val="24"/>
          <w:szCs w:val="24"/>
        </w:rPr>
        <w:t>Támogató szolgáltatás</w:t>
      </w:r>
    </w:p>
    <w:p w:rsidR="00A371D3" w:rsidRP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26</w:t>
      </w:r>
      <w:r w:rsidR="00A371D3" w:rsidRPr="00861F18">
        <w:rPr>
          <w:rFonts w:ascii="Times New Roman" w:hAnsi="Times New Roman"/>
          <w:b/>
          <w:color w:val="000000"/>
          <w:sz w:val="24"/>
          <w:szCs w:val="24"/>
        </w:rPr>
        <w:t>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támogató szolgáltatás célja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támogató szolgáltatás feladata a fogyatékosság jellegének megfelelően különösen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az alapvető szükségletek kielégítését segítő szolgáltatásokhoz, közszolgáltatásokhoz való hozzájutás biztosítása (speciális személyi szállítás, szállító szolgálat működtetése),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b)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az általános egészségi állapotnak és a fogyatékosság jellegének megfelelő egészségügyi-szociális ellátásokhoz, valamint a fejlesztő tevékenységhez való hozzájutás személyi és eszközfeltételeinek biztosítása,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c)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információnyújtás, ügyintézés, tanácsadás, a tanácsadást követően a társadalmi beilleszkedést segítő szolgáltatásokhoz való hozzájutás biztosítása,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  <w:t xml:space="preserve">d)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a jelnyelvi tolmácsszolgálat elérhetőségének biztosítása,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segítségnyújtás a fogyatékos személyek kapcsolatkészségének javításához, családi kapcsolatainak erősítéséhez speciális, önsegítő csoportokban való részvételükhöz,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egyes szociális alapszolgáltatási részfeladatok biztosítása a fogyatékos személyek speciális szükségleteihez igazodóan,</w:t>
      </w:r>
    </w:p>
    <w:p w:rsidR="00A371D3" w:rsidRPr="00861F18" w:rsidRDefault="00A371D3" w:rsidP="00A371D3">
      <w:pPr>
        <w:spacing w:after="0" w:line="240" w:lineRule="auto"/>
        <w:ind w:left="1413" w:hanging="70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g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segítségnyújtás a fogyatékos emberek társadalmi integrációjának megvalósulásához, valamint a családi, a közösségi, a kulturális, a szabadidős kapcsolatokban való egyenrangú részvételhez szükséges feltételek biztosítása,</w:t>
      </w:r>
    </w:p>
    <w:p w:rsidR="00A371D3" w:rsidRPr="00861F18" w:rsidRDefault="00A371D3" w:rsidP="00A371D3">
      <w:pPr>
        <w:spacing w:after="0" w:line="240" w:lineRule="auto"/>
        <w:ind w:left="1413" w:hanging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h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  <w:t xml:space="preserve"> </w:t>
      </w:r>
      <w:r w:rsidRPr="00861F18">
        <w:rPr>
          <w:rFonts w:ascii="Times New Roman" w:hAnsi="Times New Roman"/>
          <w:color w:val="000000"/>
          <w:sz w:val="24"/>
          <w:szCs w:val="24"/>
        </w:rPr>
        <w:t>a fogyatékos személy munkavégzését, munkavállalását segítő szolgáltatások elérhetőségének, igénybevételének elősegítése.</w:t>
      </w:r>
    </w:p>
    <w:p w:rsidR="00A371D3" w:rsidRPr="00861F18" w:rsidRDefault="00A371D3" w:rsidP="00A371D3">
      <w:pPr>
        <w:spacing w:after="0" w:line="240" w:lineRule="auto"/>
        <w:ind w:left="1413" w:hanging="708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A támogató szolgáltatás szempontjából ellátandó az a személy, aki egyedül, vagy családban élő, önmaga ellátására nem, vagy csak részben képes súlyosan fogyatékos – fogyatékossággal élő látás-, hallás-, mozgás-, értelmi-, és halmozottan sérült, vagy autista – személy, aki a Támogató Szolgálat működési engedélye alapján meghatározott közigazgatási területen életvitelszerűen tartózkodik. </w:t>
      </w:r>
    </w:p>
    <w:p w:rsidR="00A371D3" w:rsidRPr="00861F18" w:rsidRDefault="00A371D3" w:rsidP="00A371D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 (4)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A támogató szolgáltatás igénybevétele során szociálisan rászorultnak minősül az a súlyosan fogyatékos személy, aki </w:t>
      </w:r>
    </w:p>
    <w:p w:rsidR="00A371D3" w:rsidRPr="00861F18" w:rsidRDefault="00A371D3" w:rsidP="00A371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color w:val="000000"/>
          <w:sz w:val="24"/>
          <w:szCs w:val="24"/>
        </w:rPr>
        <w:t>)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 fogyatékossági támogatásban, </w:t>
      </w:r>
    </w:p>
    <w:p w:rsidR="00A371D3" w:rsidRPr="00861F18" w:rsidRDefault="00A371D3" w:rsidP="00A371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vakok személyi járadékában, </w:t>
      </w:r>
    </w:p>
    <w:p w:rsidR="00A371D3" w:rsidRPr="00861F18" w:rsidRDefault="00A371D3" w:rsidP="00A371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magasabb összegű családi pótlékban részesül.</w:t>
      </w:r>
    </w:p>
    <w:p w:rsidR="00A371D3" w:rsidRPr="00861F18" w:rsidRDefault="00A371D3" w:rsidP="00A371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(5)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szolgáltatás igénybevételéhez a súlyos fogyatékossági állapotot igazolni kell.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1F18">
        <w:rPr>
          <w:rFonts w:ascii="Times New Roman" w:hAnsi="Times New Roman"/>
          <w:b/>
          <w:color w:val="000000"/>
          <w:sz w:val="24"/>
          <w:szCs w:val="24"/>
        </w:rPr>
        <w:t>Idősek nappali ellátása – idősek klubja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1F1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61F1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61F18">
        <w:rPr>
          <w:rFonts w:ascii="Times New Roman" w:hAnsi="Times New Roman"/>
          <w:b/>
          <w:color w:val="000000"/>
          <w:sz w:val="24"/>
          <w:szCs w:val="24"/>
        </w:rPr>
        <w:t>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Az idősek nappali ellátása elsősorban a saját otthonukban élő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 (2)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Az ellátás szolgáltatásai különösen</w:t>
      </w:r>
    </w:p>
    <w:p w:rsidR="00A371D3" w:rsidRPr="00861F18" w:rsidRDefault="00A371D3" w:rsidP="00A371D3">
      <w:pPr>
        <w:spacing w:after="0" w:line="240" w:lineRule="auto"/>
        <w:ind w:left="540"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szabadidős programok szervezése,</w:t>
      </w:r>
    </w:p>
    <w:p w:rsidR="00A371D3" w:rsidRPr="00861F18" w:rsidRDefault="00A371D3" w:rsidP="00A371D3">
      <w:pPr>
        <w:spacing w:after="0" w:line="240" w:lineRule="auto"/>
        <w:ind w:left="2124" w:hanging="876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b)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szükség szerint az egészségügyi alapellátás megszervezése, a szakellátásokhoz való hozzájutás segítése,</w:t>
      </w:r>
    </w:p>
    <w:p w:rsidR="00A371D3" w:rsidRPr="00861F18" w:rsidRDefault="00A371D3" w:rsidP="00A371D3">
      <w:pPr>
        <w:spacing w:after="0" w:line="240" w:lineRule="auto"/>
        <w:ind w:left="1080" w:firstLine="168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c)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hivatalos ügyek intézésének segítése,</w:t>
      </w:r>
    </w:p>
    <w:p w:rsidR="00A371D3" w:rsidRPr="00861F18" w:rsidRDefault="00A371D3" w:rsidP="00A371D3">
      <w:pPr>
        <w:spacing w:after="0" w:line="240" w:lineRule="auto"/>
        <w:ind w:left="912" w:firstLine="336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iCs/>
          <w:color w:val="000000"/>
          <w:sz w:val="24"/>
          <w:szCs w:val="24"/>
        </w:rPr>
        <w:t>d)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  <w:t xml:space="preserve"> </w:t>
      </w:r>
      <w:r w:rsidRPr="00861F18">
        <w:rPr>
          <w:rFonts w:ascii="Times New Roman" w:hAnsi="Times New Roman"/>
          <w:color w:val="000000"/>
          <w:sz w:val="24"/>
          <w:szCs w:val="24"/>
        </w:rPr>
        <w:t>munkavégzés lehetőségének szervezése,</w:t>
      </w:r>
    </w:p>
    <w:p w:rsidR="00A371D3" w:rsidRPr="00861F18" w:rsidRDefault="00A371D3" w:rsidP="00A371D3">
      <w:pPr>
        <w:spacing w:after="0" w:line="240" w:lineRule="auto"/>
        <w:ind w:left="744" w:firstLine="50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életvitelre vonatkozó tanácsadás, életvezetés segítése,</w:t>
      </w:r>
    </w:p>
    <w:p w:rsidR="00A371D3" w:rsidRPr="00861F18" w:rsidRDefault="00A371D3" w:rsidP="00A371D3">
      <w:pPr>
        <w:spacing w:after="0" w:line="240" w:lineRule="auto"/>
        <w:ind w:left="2133" w:hanging="88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1F18">
        <w:rPr>
          <w:rFonts w:ascii="Times New Roman" w:hAnsi="Times New Roman"/>
          <w:iCs/>
          <w:color w:val="000000"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861F1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>speciális önszerveződő csoportok támogatása, működésének, szervezésének.</w:t>
      </w:r>
    </w:p>
    <w:p w:rsidR="00A371D3" w:rsidRPr="00861F18" w:rsidRDefault="00A371D3" w:rsidP="00A371D3">
      <w:pPr>
        <w:spacing w:after="0" w:line="240" w:lineRule="auto"/>
        <w:ind w:left="2133" w:hanging="88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(3)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>A szolgáltatás Polgár településen található nappali intézmény keretei között vehető igénybe.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1F18">
        <w:rPr>
          <w:rFonts w:ascii="Times New Roman" w:hAnsi="Times New Roman"/>
          <w:b/>
          <w:color w:val="000000"/>
          <w:sz w:val="24"/>
          <w:szCs w:val="24"/>
        </w:rPr>
        <w:lastRenderedPageBreak/>
        <w:t>A szociális alapszolgáltatások igénybevételének rendje</w:t>
      </w:r>
    </w:p>
    <w:p w:rsidR="00A371D3" w:rsidRPr="00861F18" w:rsidRDefault="00861F18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28</w:t>
      </w:r>
      <w:r w:rsidR="00A371D3" w:rsidRPr="00861F18">
        <w:rPr>
          <w:rFonts w:ascii="Times New Roman" w:hAnsi="Times New Roman"/>
          <w:b/>
          <w:color w:val="000000"/>
          <w:sz w:val="24"/>
          <w:szCs w:val="24"/>
        </w:rPr>
        <w:t>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>A szociális szolgáltatások igénybe vétele önkéntes, az ellátást igénylő vagy törvényes képviselője szóbeli vagy írásbeli kérelmére történik. Az ellátás iránti írásbeli kérelmet az intézmény által rendszeresített formanyomtatványon lehet benyújtani. A szóbeli kérelem azon Szolgálatnál terjeszthető elő, amely a kérelmezett szolgáltatást biztosítja.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  <w:t>Az intézmény vezetője a beérkezett kérelmeket nyilvántartásba veszi, az intézményi felvétel a beérkezés sorrendjében történik.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29.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>Az alapszolgáltatás iránti kérelemben foglalt szolgáltatás biztosításáról, a biztosítás elutasításáról, a szolgáltatás megszüntetéséről az intézményvezető saját hatáskörben dönt, s döntéséről az ellátást igénylőt írásban értesíti.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  <w:t xml:space="preserve">Az intézményvezető döntése ellen az ellátást igénylő, illetve törvényes képviselője a döntésről szóló értesítés kézhez vételétől számított 8 napon belül a fenntartóhoz benyújtott panasszal élhet. 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iCs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iCs/>
          <w:sz w:val="24"/>
          <w:szCs w:val="24"/>
        </w:rPr>
        <w:t>Az intézményvezető az intézményi ellátás igénybevételének megkezdésekor az ellátást igénybe vevővel megállapodást köt.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iCs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(4)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>A megállapodás tartalmazza: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 xml:space="preserve"> az intézményi ellátás</w:t>
      </w:r>
      <w:r w:rsidRPr="00861F18">
        <w:rPr>
          <w:rFonts w:ascii="Times New Roman" w:hAnsi="Times New Roman"/>
          <w:strike/>
          <w:sz w:val="24"/>
          <w:szCs w:val="24"/>
        </w:rPr>
        <w:t xml:space="preserve"> </w:t>
      </w:r>
      <w:r w:rsidRPr="00861F18">
        <w:rPr>
          <w:rFonts w:ascii="Times New Roman" w:hAnsi="Times New Roman"/>
          <w:sz w:val="24"/>
          <w:szCs w:val="24"/>
        </w:rPr>
        <w:t>kezdő időpontját,</w:t>
      </w:r>
    </w:p>
    <w:p w:rsidR="00A371D3" w:rsidRPr="00861F18" w:rsidRDefault="00A371D3" w:rsidP="00A371D3">
      <w:pPr>
        <w:spacing w:after="0" w:line="240" w:lineRule="auto"/>
        <w:ind w:left="1410" w:hanging="702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b)</w:t>
      </w:r>
      <w:r w:rsidRPr="00861F18">
        <w:rPr>
          <w:rFonts w:ascii="Times New Roman" w:hAnsi="Times New Roman"/>
          <w:sz w:val="24"/>
          <w:szCs w:val="24"/>
        </w:rPr>
        <w:tab/>
        <w:t>az intézményi ellátás időtartamát (a határozott vagy határozatlan időtartam megjelölését)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c) </w:t>
      </w:r>
      <w:r w:rsidRPr="00861F18">
        <w:rPr>
          <w:rFonts w:ascii="Times New Roman" w:hAnsi="Times New Roman"/>
          <w:sz w:val="24"/>
          <w:szCs w:val="24"/>
        </w:rPr>
        <w:tab/>
        <w:t>az intézmény által nyújtott szolgáltatások tartalmát</w:t>
      </w:r>
    </w:p>
    <w:p w:rsidR="00A371D3" w:rsidRPr="00861F18" w:rsidRDefault="00A371D3" w:rsidP="00A371D3">
      <w:pPr>
        <w:spacing w:after="0" w:line="240" w:lineRule="auto"/>
        <w:ind w:left="1410" w:hanging="702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d) </w:t>
      </w:r>
      <w:r w:rsidRPr="00861F18">
        <w:rPr>
          <w:rFonts w:ascii="Times New Roman" w:hAnsi="Times New Roman"/>
          <w:sz w:val="24"/>
          <w:szCs w:val="24"/>
        </w:rPr>
        <w:tab/>
        <w:t>a személyi térítési díj megállapítására, fizetésére vonatkozó szabályokat, amennyiben az ellátás térítési díjfizetési kötelezettséggel jár,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a megállapítás módosításának szabályait,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az intézményi jogviszony megszűnésének és megszüntetésének módjait,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sz w:val="24"/>
          <w:szCs w:val="24"/>
        </w:rPr>
        <w:t>g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) </w:t>
      </w:r>
      <w:r w:rsidRPr="00861F18">
        <w:rPr>
          <w:rFonts w:ascii="Times New Roman" w:hAnsi="Times New Roman"/>
          <w:sz w:val="24"/>
          <w:szCs w:val="24"/>
        </w:rPr>
        <w:tab/>
        <w:t>a panasztétel lehetőségét, annak kivizsgálási módját.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(5) </w:t>
      </w:r>
      <w:r w:rsidRPr="00861F18">
        <w:rPr>
          <w:rFonts w:ascii="Times New Roman" w:hAnsi="Times New Roman"/>
          <w:sz w:val="24"/>
          <w:szCs w:val="24"/>
        </w:rPr>
        <w:tab/>
        <w:t>A megállapodásban foglalt intézményi kötelezettségek teljesítésével kapcsolatos panasz kivizsgálása az intézményvezető feladatköre.</w:t>
      </w:r>
    </w:p>
    <w:p w:rsidR="00A371D3" w:rsidRPr="00861F18" w:rsidRDefault="00A371D3" w:rsidP="00A371D3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Az intézményvezető intézkedése ellen az ellátást igénybe vevő a fenntartóhoz panasszal fordulhat, különösen </w:t>
      </w:r>
    </w:p>
    <w:p w:rsidR="00A371D3" w:rsidRPr="00861F18" w:rsidRDefault="00A371D3" w:rsidP="00A371D3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ha az intézményvezető határidőn belül nem intézkedik,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>b)</w:t>
      </w:r>
      <w:r w:rsidRPr="00861F18">
        <w:rPr>
          <w:rFonts w:ascii="Times New Roman" w:hAnsi="Times New Roman"/>
          <w:sz w:val="24"/>
          <w:szCs w:val="24"/>
        </w:rPr>
        <w:tab/>
        <w:t>az intézményvezető intézkedésével nem ért egyet.</w:t>
      </w:r>
    </w:p>
    <w:p w:rsidR="00A371D3" w:rsidRPr="00861F18" w:rsidRDefault="00A371D3" w:rsidP="00A371D3">
      <w:pPr>
        <w:pStyle w:val="Szvegtrzs2"/>
        <w:spacing w:after="0" w:line="240" w:lineRule="auto"/>
        <w:ind w:left="708"/>
        <w:jc w:val="both"/>
        <w:rPr>
          <w:iCs/>
          <w:sz w:val="24"/>
          <w:szCs w:val="24"/>
        </w:rPr>
      </w:pPr>
      <w:r w:rsidRPr="00861F18">
        <w:rPr>
          <w:iCs/>
          <w:sz w:val="24"/>
          <w:szCs w:val="24"/>
        </w:rPr>
        <w:t xml:space="preserve">Az intézményvezetői döntés felülbírálására, a panasz kivizsgálására Polgár </w:t>
      </w:r>
      <w:r w:rsidR="00974B09" w:rsidRPr="00861F18">
        <w:rPr>
          <w:iCs/>
          <w:sz w:val="24"/>
          <w:szCs w:val="24"/>
        </w:rPr>
        <w:t xml:space="preserve">város </w:t>
      </w:r>
      <w:r w:rsidRPr="00861F18">
        <w:rPr>
          <w:iCs/>
          <w:sz w:val="24"/>
          <w:szCs w:val="24"/>
        </w:rPr>
        <w:t>Önkormányzatának Humánfeladatok és ügyrendi bizottsága jogosult az intézményvezető meghallgatását követően.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A szociális rászorultság igazolása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30. §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>(1)</w:t>
      </w: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>A szociális rászorultság megállapításához az alábbi igazolások használhatók fel:</w:t>
      </w:r>
    </w:p>
    <w:p w:rsidR="00A371D3" w:rsidRPr="00861F18" w:rsidRDefault="00A371D3" w:rsidP="00A371D3">
      <w:pPr>
        <w:autoSpaceDE w:val="0"/>
        <w:autoSpaceDN w:val="0"/>
        <w:spacing w:after="0" w:line="240" w:lineRule="auto"/>
        <w:ind w:left="1413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>életkor igazolására bármely személyazonosságot igazoló okmány vagy születési anyakönyvi kivonat,</w:t>
      </w:r>
    </w:p>
    <w:p w:rsidR="00A371D3" w:rsidRPr="00861F18" w:rsidRDefault="00A371D3" w:rsidP="00A371D3">
      <w:pPr>
        <w:numPr>
          <w:ilvl w:val="0"/>
          <w:numId w:val="4"/>
        </w:numPr>
        <w:autoSpaceDE w:val="0"/>
        <w:autoSpaceDN w:val="0"/>
        <w:spacing w:after="0" w:line="240" w:lineRule="auto"/>
        <w:ind w:left="1418" w:hanging="710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lastRenderedPageBreak/>
        <w:t>rendszeres pénzellátás igazolására a rendszeres pénzellátást megállapító határozat,</w:t>
      </w:r>
    </w:p>
    <w:p w:rsidR="00A371D3" w:rsidRPr="00861F18" w:rsidRDefault="00A371D3" w:rsidP="00A371D3">
      <w:pPr>
        <w:autoSpaceDE w:val="0"/>
        <w:autoSpaceDN w:val="0"/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c)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munkaképesség csökkenésének igazolására az Rehabilitációs </w:t>
      </w:r>
      <w:r w:rsidR="006063E4" w:rsidRPr="00861F18">
        <w:rPr>
          <w:rFonts w:ascii="Times New Roman" w:hAnsi="Times New Roman"/>
          <w:sz w:val="24"/>
          <w:szCs w:val="24"/>
        </w:rPr>
        <w:t xml:space="preserve">Szakigazgatási Szervnek </w:t>
      </w:r>
      <w:r w:rsidRPr="00861F18">
        <w:rPr>
          <w:rFonts w:ascii="Times New Roman" w:hAnsi="Times New Roman"/>
          <w:sz w:val="24"/>
          <w:szCs w:val="24"/>
        </w:rPr>
        <w:t>a szakvéleménye,</w:t>
      </w:r>
    </w:p>
    <w:p w:rsidR="00A371D3" w:rsidRPr="00861F18" w:rsidRDefault="00A371D3" w:rsidP="00A371D3">
      <w:pPr>
        <w:autoSpaceDE w:val="0"/>
        <w:autoSpaceDN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d) </w:t>
      </w:r>
      <w:r w:rsidRPr="00861F18">
        <w:rPr>
          <w:rFonts w:ascii="Times New Roman" w:hAnsi="Times New Roman"/>
          <w:sz w:val="24"/>
          <w:szCs w:val="24"/>
        </w:rPr>
        <w:tab/>
        <w:t>súlyos mozgáskorlátozottságról kiállított háziorvosi igazolás,</w:t>
      </w:r>
    </w:p>
    <w:p w:rsidR="00A371D3" w:rsidRPr="00861F18" w:rsidRDefault="00A371D3" w:rsidP="00A371D3">
      <w:pPr>
        <w:autoSpaceDE w:val="0"/>
        <w:autoSpaceDN w:val="0"/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e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fogyatékosság, súlyos fogyatékosság igazolására a Magyar Államkincstár Területileg Illetékes Igazgatóságának határozata a fogyatékossági támogatás megállapításáról, vagy a fogyatékosság fennállását igazoló szakvélemény,</w:t>
      </w:r>
    </w:p>
    <w:p w:rsidR="00A371D3" w:rsidRPr="00861F18" w:rsidRDefault="00A371D3" w:rsidP="00A371D3">
      <w:pPr>
        <w:autoSpaceDE w:val="0"/>
        <w:autoSpaceDN w:val="0"/>
        <w:spacing w:after="0" w:line="240" w:lineRule="auto"/>
        <w:ind w:left="1410" w:hanging="705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f</w:t>
      </w:r>
      <w:proofErr w:type="gramEnd"/>
      <w:r w:rsidRPr="00861F18">
        <w:rPr>
          <w:rFonts w:ascii="Times New Roman" w:hAnsi="Times New Roman"/>
          <w:sz w:val="24"/>
          <w:szCs w:val="24"/>
        </w:rPr>
        <w:t>)</w:t>
      </w:r>
      <w:r w:rsidRPr="00861F18">
        <w:rPr>
          <w:rFonts w:ascii="Times New Roman" w:hAnsi="Times New Roman"/>
          <w:sz w:val="24"/>
          <w:szCs w:val="24"/>
        </w:rPr>
        <w:tab/>
        <w:t>a pszichiátriai betegség, szenvedélybetegség fennállását külön jogszabályban meghatározott okiratok,</w:t>
      </w:r>
    </w:p>
    <w:p w:rsidR="00A371D3" w:rsidRPr="00861F18" w:rsidRDefault="00A371D3" w:rsidP="00A371D3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ab/>
      </w:r>
      <w:r w:rsidRPr="00861F18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bCs/>
          <w:sz w:val="24"/>
          <w:szCs w:val="24"/>
        </w:rPr>
        <w:t>g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>)</w:t>
      </w:r>
      <w:r w:rsidRPr="00861F18">
        <w:rPr>
          <w:rFonts w:ascii="Times New Roman" w:hAnsi="Times New Roman"/>
          <w:bCs/>
          <w:sz w:val="24"/>
          <w:szCs w:val="24"/>
        </w:rPr>
        <w:tab/>
        <w:t>az egészségi állapotról a háziorvos által kiállított igazolás,</w:t>
      </w:r>
    </w:p>
    <w:p w:rsidR="00A371D3" w:rsidRPr="00861F18" w:rsidRDefault="00A371D3" w:rsidP="00A371D3">
      <w:pPr>
        <w:autoSpaceDE w:val="0"/>
        <w:autoSpaceDN w:val="0"/>
        <w:spacing w:after="0" w:line="240" w:lineRule="auto"/>
        <w:ind w:left="1416" w:hanging="711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bCs/>
          <w:sz w:val="24"/>
          <w:szCs w:val="24"/>
        </w:rPr>
        <w:t>h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>)</w:t>
      </w:r>
      <w:r w:rsidRPr="00861F18">
        <w:rPr>
          <w:rFonts w:ascii="Times New Roman" w:hAnsi="Times New Roman"/>
          <w:bCs/>
          <w:sz w:val="24"/>
          <w:szCs w:val="24"/>
        </w:rPr>
        <w:tab/>
        <w:t>egyedülállóság igazolására az ellátást kérelmező vagy törvényes képviselőjének nyilatkozata.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371D3" w:rsidRPr="00861F18" w:rsidRDefault="00A371D3" w:rsidP="00A371D3">
      <w:pPr>
        <w:pStyle w:val="Szvegtrzsbehzssal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Szociális ellátások megszűnése</w:t>
      </w:r>
    </w:p>
    <w:p w:rsidR="00A371D3" w:rsidRPr="00861F18" w:rsidRDefault="00A371D3" w:rsidP="00A371D3">
      <w:pPr>
        <w:pStyle w:val="Szvegtrzsbehzssal3"/>
        <w:spacing w:after="0"/>
        <w:ind w:left="42" w:hanging="14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31. §</w:t>
      </w:r>
    </w:p>
    <w:p w:rsidR="00A371D3" w:rsidRPr="00861F18" w:rsidRDefault="00A371D3" w:rsidP="00A371D3">
      <w:pPr>
        <w:pStyle w:val="Szvegtrzsbehzssal3"/>
        <w:spacing w:after="0"/>
        <w:ind w:left="4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Az intézményi jogviszonyt az intézményvezető az Szt. 101. § (2) bekezdésében, valamint az ellátottal kötött megállapodásban meghatározott esetekben szüntetheti meg.  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705" w:hanging="705"/>
        <w:rPr>
          <w:rFonts w:ascii="Times New Roman" w:hAnsi="Times New Roman"/>
          <w:bCs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  <w:t xml:space="preserve">Az ellátás megszüntetéséről az intézmény vezetője dönt, és döntéséről értesíti a kérelmezőt. Döntése ellen a kézhezvételt követő 10 munkanapon belül Polgár Város Önkormányzatának </w:t>
      </w:r>
      <w:r w:rsidR="00974B09" w:rsidRPr="00861F18">
        <w:rPr>
          <w:rFonts w:ascii="Times New Roman" w:hAnsi="Times New Roman"/>
          <w:sz w:val="24"/>
          <w:szCs w:val="24"/>
        </w:rPr>
        <w:t xml:space="preserve">Humánfeladatok és ügyrendi bizottságához </w:t>
      </w:r>
      <w:r w:rsidRPr="00861F18">
        <w:rPr>
          <w:rFonts w:ascii="Times New Roman" w:hAnsi="Times New Roman"/>
          <w:sz w:val="24"/>
          <w:szCs w:val="24"/>
        </w:rPr>
        <w:t>lehet fordulni.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 xml:space="preserve"> (3) </w:t>
      </w:r>
      <w:r w:rsidRPr="00861F18">
        <w:rPr>
          <w:rFonts w:ascii="Times New Roman" w:hAnsi="Times New Roman"/>
          <w:bCs/>
          <w:sz w:val="24"/>
          <w:szCs w:val="24"/>
        </w:rPr>
        <w:tab/>
        <w:t>Az intézményi jogviszony megszűnik: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left="52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bCs/>
          <w:sz w:val="24"/>
          <w:szCs w:val="24"/>
        </w:rPr>
        <w:t>)</w:t>
      </w:r>
      <w:r w:rsidRPr="00861F18">
        <w:rPr>
          <w:rFonts w:ascii="Times New Roman" w:hAnsi="Times New Roman"/>
          <w:bCs/>
          <w:sz w:val="24"/>
          <w:szCs w:val="24"/>
        </w:rPr>
        <w:tab/>
        <w:t>az intézmény jogutód nélküli megszűnésével,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>b)</w:t>
      </w:r>
      <w:r w:rsidRPr="00861F18">
        <w:rPr>
          <w:rFonts w:ascii="Times New Roman" w:hAnsi="Times New Roman"/>
          <w:bCs/>
          <w:sz w:val="24"/>
          <w:szCs w:val="24"/>
        </w:rPr>
        <w:tab/>
        <w:t>a jogosult halálával,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61F18">
        <w:rPr>
          <w:rFonts w:ascii="Times New Roman" w:hAnsi="Times New Roman"/>
          <w:bCs/>
          <w:sz w:val="24"/>
          <w:szCs w:val="24"/>
        </w:rPr>
        <w:t>c)</w:t>
      </w:r>
      <w:r w:rsidRPr="00861F18">
        <w:rPr>
          <w:rFonts w:ascii="Times New Roman" w:hAnsi="Times New Roman"/>
          <w:bCs/>
          <w:sz w:val="24"/>
          <w:szCs w:val="24"/>
        </w:rPr>
        <w:tab/>
        <w:t>a határozott idejű szolgáltatás esetén a megjelölt időtartam lejártával.</w:t>
      </w:r>
    </w:p>
    <w:p w:rsidR="00A371D3" w:rsidRPr="00861F18" w:rsidRDefault="00A371D3" w:rsidP="00A371D3">
      <w:pPr>
        <w:spacing w:after="0" w:line="240" w:lineRule="auto"/>
        <w:ind w:right="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71D3" w:rsidRPr="00861F18" w:rsidRDefault="00A371D3" w:rsidP="00A371D3">
      <w:pPr>
        <w:pStyle w:val="Szvegtrzsbehzssal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Külön eljárás nélküli ellátás nyújtásának esetkörei</w:t>
      </w:r>
    </w:p>
    <w:p w:rsidR="00A371D3" w:rsidRPr="00861F18" w:rsidRDefault="00A371D3" w:rsidP="00A371D3">
      <w:pPr>
        <w:pStyle w:val="Szvegtrzsbehzssal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32. §</w:t>
      </w:r>
    </w:p>
    <w:p w:rsidR="00A371D3" w:rsidRPr="00861F18" w:rsidRDefault="00A371D3" w:rsidP="00A371D3">
      <w:pPr>
        <w:pStyle w:val="Szvegtrzsbehzssal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pStyle w:val="Szvegtrzsbehzssal3"/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(1)</w:t>
      </w:r>
      <w:r w:rsidRPr="00861F18">
        <w:rPr>
          <w:rFonts w:ascii="Times New Roman" w:hAnsi="Times New Roman"/>
          <w:b/>
          <w:sz w:val="24"/>
          <w:szCs w:val="24"/>
        </w:rPr>
        <w:t xml:space="preserve"> </w:t>
      </w:r>
      <w:r w:rsidRPr="00861F18">
        <w:rPr>
          <w:rFonts w:ascii="Times New Roman" w:hAnsi="Times New Roman"/>
          <w:b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 xml:space="preserve">A </w:t>
      </w:r>
      <w:r w:rsidR="00974B09" w:rsidRPr="00861F18">
        <w:rPr>
          <w:rFonts w:ascii="Times New Roman" w:hAnsi="Times New Roman"/>
          <w:sz w:val="24"/>
          <w:szCs w:val="24"/>
        </w:rPr>
        <w:t xml:space="preserve">Polgári Szociális </w:t>
      </w:r>
      <w:r w:rsidRPr="00861F18">
        <w:rPr>
          <w:rFonts w:ascii="Times New Roman" w:hAnsi="Times New Roman"/>
          <w:sz w:val="24"/>
          <w:szCs w:val="24"/>
        </w:rPr>
        <w:t>Központ által külön eljárás keretében biztosítható ellátások esetei:</w:t>
      </w:r>
    </w:p>
    <w:p w:rsidR="00A371D3" w:rsidRPr="00861F18" w:rsidRDefault="00A371D3" w:rsidP="00A371D3">
      <w:pPr>
        <w:pStyle w:val="Szvegtrzsbehzssal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ha az igénylő önmaga ellátására teljesen képtelen és nincs olyan hozzátartozója, aki ellátásáról gondoskodna,</w:t>
      </w:r>
    </w:p>
    <w:p w:rsidR="00A371D3" w:rsidRPr="00861F18" w:rsidRDefault="00974B09" w:rsidP="00A371D3">
      <w:pPr>
        <w:pStyle w:val="Szvegtrzsbehzssal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ház</w:t>
      </w:r>
      <w:r w:rsidR="00A371D3" w:rsidRPr="00861F18">
        <w:rPr>
          <w:rFonts w:ascii="Times New Roman" w:hAnsi="Times New Roman"/>
          <w:sz w:val="24"/>
          <w:szCs w:val="24"/>
        </w:rPr>
        <w:t>iorvos, kezelő orvos szakvéleménye szerint soron kívüli szolgáltatás biztosítása szükséges</w:t>
      </w:r>
    </w:p>
    <w:p w:rsidR="00A371D3" w:rsidRPr="00861F18" w:rsidRDefault="00A371D3" w:rsidP="00A371D3">
      <w:pPr>
        <w:pStyle w:val="Szvegtrzsbehzssal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szociális helyzetében, egészségi állapotában olyan kedvezőtlen változás következett be, ami a gyorsított eljárást igényli,</w:t>
      </w:r>
    </w:p>
    <w:p w:rsidR="00A371D3" w:rsidRPr="00861F18" w:rsidRDefault="00A371D3" w:rsidP="00A371D3">
      <w:pPr>
        <w:pStyle w:val="Szvegtrzsbehzssal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kapcsolata a vele együtt élő hozzátartozójával, eltartójával helyrehozhatatlanul megromlott, és a kapcsolat hiánya az igénylő életét, testi épségét veszélyezteti.</w:t>
      </w:r>
    </w:p>
    <w:p w:rsidR="00A371D3" w:rsidRPr="00861F18" w:rsidRDefault="00A371D3" w:rsidP="00A371D3">
      <w:pPr>
        <w:pStyle w:val="Szvegtrzsbehzssal3"/>
        <w:spacing w:after="0"/>
        <w:ind w:left="106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pStyle w:val="Szvegtrzsbehzssal3"/>
        <w:spacing w:after="0"/>
        <w:ind w:left="705" w:hanging="64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(2)</w:t>
      </w:r>
      <w:r w:rsidRPr="00861F18">
        <w:rPr>
          <w:rFonts w:ascii="Times New Roman" w:hAnsi="Times New Roman"/>
          <w:b/>
          <w:sz w:val="24"/>
          <w:szCs w:val="24"/>
        </w:rPr>
        <w:t xml:space="preserve"> </w:t>
      </w:r>
      <w:r w:rsidRPr="00861F18">
        <w:rPr>
          <w:rFonts w:ascii="Times New Roman" w:hAnsi="Times New Roman"/>
          <w:b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>Az intézményvezető köteles az (1) bekezdésben meghatározott esetekben külön eljárás lefolytatása nélkül az ellátást biztosítani annak a rászorulónak, akinek életét, testi épségét, egészségi állapotát az ellátás elmaradása veszélyezteti.</w:t>
      </w:r>
    </w:p>
    <w:p w:rsidR="00A371D3" w:rsidRPr="00861F18" w:rsidRDefault="00A371D3" w:rsidP="00A371D3">
      <w:pPr>
        <w:spacing w:after="0" w:line="240" w:lineRule="auto"/>
        <w:ind w:right="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right="70"/>
        <w:jc w:val="center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b/>
          <w:bCs/>
          <w:color w:val="000000"/>
          <w:sz w:val="24"/>
          <w:szCs w:val="24"/>
        </w:rPr>
        <w:t>Alapszolgáltatások térítési díja</w:t>
      </w:r>
    </w:p>
    <w:p w:rsidR="00A371D3" w:rsidRPr="00861F18" w:rsidRDefault="00A371D3" w:rsidP="00A371D3">
      <w:pPr>
        <w:spacing w:after="0" w:line="240" w:lineRule="auto"/>
        <w:ind w:right="7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1F18">
        <w:rPr>
          <w:rFonts w:ascii="Times New Roman" w:hAnsi="Times New Roman"/>
          <w:b/>
          <w:color w:val="000000"/>
          <w:sz w:val="24"/>
          <w:szCs w:val="24"/>
        </w:rPr>
        <w:t>33. §</w:t>
      </w:r>
    </w:p>
    <w:p w:rsidR="00A371D3" w:rsidRPr="00861F18" w:rsidRDefault="00A371D3" w:rsidP="00A371D3">
      <w:pPr>
        <w:spacing w:after="0" w:line="240" w:lineRule="auto"/>
        <w:ind w:right="7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right="70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lastRenderedPageBreak/>
        <w:t xml:space="preserve">(1)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Ha e rendelet ettől eltérően nem rendelkezik, az e rendeletben meghatározott személyes gondoskodást nyújtó szociális ellátásokért térítési díjat kell fizetni. </w:t>
      </w:r>
    </w:p>
    <w:p w:rsidR="00A371D3" w:rsidRPr="00861F18" w:rsidRDefault="00A371D3" w:rsidP="00A371D3">
      <w:pPr>
        <w:spacing w:after="0" w:line="240" w:lineRule="auto"/>
        <w:ind w:left="705" w:right="70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>A személyes gondoskodás körébe tartozó szociális ellátások térítési díja (intézményi térítési díj) a szolgáltatási önköltség és a normatív állami hozzájárulás különbözete.</w:t>
      </w:r>
    </w:p>
    <w:p w:rsidR="00A371D3" w:rsidRPr="00861F18" w:rsidRDefault="00A371D3" w:rsidP="00A371D3">
      <w:pPr>
        <w:spacing w:after="0" w:line="240" w:lineRule="auto"/>
        <w:ind w:left="705" w:right="70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Az intézmén</w:t>
      </w:r>
      <w:r w:rsidR="00F47B92">
        <w:rPr>
          <w:rFonts w:ascii="Times New Roman" w:hAnsi="Times New Roman"/>
          <w:color w:val="000000"/>
          <w:sz w:val="24"/>
          <w:szCs w:val="24"/>
        </w:rPr>
        <w:t>yi térítési díjakat a Rendelet 1</w:t>
      </w:r>
      <w:r w:rsidRPr="00861F18">
        <w:rPr>
          <w:rFonts w:ascii="Times New Roman" w:hAnsi="Times New Roman"/>
          <w:color w:val="000000"/>
          <w:sz w:val="24"/>
          <w:szCs w:val="24"/>
        </w:rPr>
        <w:t>. számú melléklete tartalmazza.</w:t>
      </w:r>
    </w:p>
    <w:p w:rsidR="00A371D3" w:rsidRPr="00861F18" w:rsidRDefault="00A371D3" w:rsidP="00A371D3">
      <w:pPr>
        <w:spacing w:after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térítési díjat e rendelet szabályai szerint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az ellátást igénybe vevő jogosult;</w:t>
      </w:r>
    </w:p>
    <w:p w:rsidR="00A371D3" w:rsidRPr="00861F18" w:rsidRDefault="00A371D3" w:rsidP="00A371D3">
      <w:pPr>
        <w:tabs>
          <w:tab w:val="left" w:pos="360"/>
        </w:tabs>
        <w:spacing w:after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ab/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szülői felügyeleti joggal rendelkező törvényes képviselő;</w:t>
      </w:r>
    </w:p>
    <w:p w:rsidR="00A371D3" w:rsidRPr="00861F18" w:rsidRDefault="00A371D3" w:rsidP="00A371D3">
      <w:pPr>
        <w:spacing w:after="0" w:line="240" w:lineRule="auto"/>
        <w:ind w:left="1413" w:right="70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jogosult tartására, gondozására köteles és képes személy (az a)</w:t>
      </w:r>
      <w:proofErr w:type="spellStart"/>
      <w:r w:rsidRPr="00861F18">
        <w:rPr>
          <w:rFonts w:ascii="Times New Roman" w:hAnsi="Times New Roman"/>
          <w:color w:val="000000"/>
          <w:sz w:val="24"/>
          <w:szCs w:val="24"/>
        </w:rPr>
        <w:t>-c</w:t>
      </w:r>
      <w:proofErr w:type="spellEnd"/>
      <w:r w:rsidRPr="00861F18">
        <w:rPr>
          <w:rFonts w:ascii="Times New Roman" w:hAnsi="Times New Roman"/>
          <w:color w:val="000000"/>
          <w:sz w:val="24"/>
          <w:szCs w:val="24"/>
        </w:rPr>
        <w:t>) pont alattiak a továbbiakban: kötelezett) köteles megfizetni.</w:t>
      </w:r>
    </w:p>
    <w:p w:rsidR="00A371D3" w:rsidRPr="00861F18" w:rsidRDefault="00A371D3" w:rsidP="00A371D3">
      <w:pPr>
        <w:spacing w:after="0" w:line="240" w:lineRule="auto"/>
        <w:ind w:left="1413" w:right="70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(4)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Térítésmentesen a családsegítés alapszolgáltatást kell biztosítani.</w:t>
      </w:r>
    </w:p>
    <w:p w:rsidR="00A371D3" w:rsidRPr="00861F18" w:rsidRDefault="00A371D3" w:rsidP="00A371D3">
      <w:pPr>
        <w:spacing w:after="0"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right="70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>(5)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Ingyenes ellátásban kell részesíteni azt az ellátottat,</w:t>
      </w:r>
      <w:r w:rsidRPr="00861F18">
        <w:rPr>
          <w:rFonts w:ascii="Times New Roman" w:hAnsi="Times New Roman"/>
          <w:sz w:val="24"/>
          <w:szCs w:val="24"/>
        </w:rPr>
        <w:t xml:space="preserve"> aki jövedelemmel nem rendelkezik;</w:t>
      </w:r>
    </w:p>
    <w:p w:rsidR="00A371D3" w:rsidRPr="00861F18" w:rsidRDefault="00A371D3" w:rsidP="00A371D3">
      <w:pPr>
        <w:spacing w:after="0" w:line="240" w:lineRule="auto"/>
        <w:ind w:left="705" w:right="70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right="70" w:hanging="64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(6)</w:t>
      </w:r>
      <w:r w:rsidRPr="00861F18">
        <w:rPr>
          <w:rFonts w:ascii="Times New Roman" w:hAnsi="Times New Roman"/>
          <w:sz w:val="24"/>
          <w:szCs w:val="24"/>
        </w:rPr>
        <w:tab/>
        <w:t>A térítési díjak méltányosságból való csökkentésének, elengedésének jogkörét Polgár Város Önkormányzatának Humánfeladatok és ügyrendi bizottsága gyakorolja.</w:t>
      </w:r>
    </w:p>
    <w:p w:rsidR="00A371D3" w:rsidRPr="00861F18" w:rsidRDefault="00A371D3" w:rsidP="00A371D3">
      <w:pPr>
        <w:spacing w:after="0" w:line="240" w:lineRule="auto"/>
        <w:ind w:right="6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right="68"/>
        <w:jc w:val="center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b/>
          <w:bCs/>
          <w:color w:val="000000"/>
          <w:sz w:val="24"/>
          <w:szCs w:val="24"/>
        </w:rPr>
        <w:t>A térítési díj befizetése és ellenőrzése</w:t>
      </w:r>
    </w:p>
    <w:p w:rsidR="00A371D3" w:rsidRPr="00861F18" w:rsidRDefault="00A371D3" w:rsidP="00A371D3">
      <w:pPr>
        <w:spacing w:after="0" w:line="240" w:lineRule="auto"/>
        <w:ind w:right="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1F18">
        <w:rPr>
          <w:rFonts w:ascii="Times New Roman" w:hAnsi="Times New Roman"/>
          <w:b/>
          <w:color w:val="000000"/>
          <w:sz w:val="24"/>
          <w:szCs w:val="24"/>
        </w:rPr>
        <w:t>34. §</w:t>
      </w:r>
    </w:p>
    <w:p w:rsidR="00A371D3" w:rsidRPr="00861F18" w:rsidRDefault="00A371D3" w:rsidP="00A371D3">
      <w:pPr>
        <w:spacing w:after="0" w:line="240" w:lineRule="auto"/>
        <w:ind w:right="6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right="68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térítési díjat az igénybevétel napjától havonként – az étkez</w:t>
      </w:r>
      <w:r w:rsidR="00D751ED" w:rsidRPr="00861F18">
        <w:rPr>
          <w:rFonts w:ascii="Times New Roman" w:hAnsi="Times New Roman"/>
          <w:color w:val="000000"/>
          <w:sz w:val="24"/>
          <w:szCs w:val="24"/>
        </w:rPr>
        <w:t>t</w:t>
      </w:r>
      <w:r w:rsidRPr="00861F18">
        <w:rPr>
          <w:rFonts w:ascii="Times New Roman" w:hAnsi="Times New Roman"/>
          <w:color w:val="000000"/>
          <w:sz w:val="24"/>
          <w:szCs w:val="24"/>
        </w:rPr>
        <w:t xml:space="preserve">etés alapszolgáltatás kivételével- </w:t>
      </w:r>
      <w:r w:rsidRPr="00861F18">
        <w:rPr>
          <w:rFonts w:ascii="Times New Roman" w:hAnsi="Times New Roman"/>
          <w:sz w:val="24"/>
          <w:szCs w:val="24"/>
        </w:rPr>
        <w:t>a tárgyhónapot követő hónap</w:t>
      </w:r>
      <w:r w:rsidRPr="00861F18">
        <w:rPr>
          <w:rFonts w:ascii="Times New Roman" w:hAnsi="Times New Roman"/>
          <w:color w:val="000000"/>
          <w:sz w:val="24"/>
          <w:szCs w:val="24"/>
        </w:rPr>
        <w:t xml:space="preserve"> 1-10. napjáig kell megfizetni. </w:t>
      </w:r>
    </w:p>
    <w:p w:rsidR="00A371D3" w:rsidRPr="00861F18" w:rsidRDefault="00A371D3" w:rsidP="00A371D3">
      <w:pPr>
        <w:spacing w:after="0" w:line="240" w:lineRule="auto"/>
        <w:ind w:left="705" w:right="68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ab/>
        <w:t>Étkeztetés alapszolgáltatás igénybevétele esetén a térítési díjat a tárgyhónapot megelőző hónap 20. napjától 30. napjáig kell megfizetni az ellátást nyújtó intézmény elszámolási számlájára.</w:t>
      </w:r>
    </w:p>
    <w:p w:rsidR="00A371D3" w:rsidRPr="00861F18" w:rsidRDefault="00A371D3" w:rsidP="00A371D3">
      <w:pPr>
        <w:spacing w:after="0" w:line="240" w:lineRule="auto"/>
        <w:ind w:left="705" w:right="68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right="68" w:hanging="64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Az intézmény vezetője ellenőrzi, hogy a megállapított térítési díj befizetése havonként megtörténik-e. Ha a kötelezett a befizetést elmulasztotta, az intézményvezető 15 napos határidő megjelölésével a fizetésre kötelezett személyt írásban felhívja az elmaradt térítési díj befizetésére. Ha a határidő eredménytelenül telt el, az intézmény vezetője a kötelezett nevét, lakcímét és a fennálló díjhátralékot nyilvántartásba veszi.</w:t>
      </w:r>
    </w:p>
    <w:p w:rsidR="00A371D3" w:rsidRPr="00861F18" w:rsidRDefault="00A371D3" w:rsidP="00A371D3">
      <w:pPr>
        <w:spacing w:after="0" w:line="240" w:lineRule="auto"/>
        <w:ind w:left="705" w:right="68" w:hanging="64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right="68" w:hanging="705"/>
        <w:rPr>
          <w:rFonts w:ascii="Times New Roman" w:hAnsi="Times New Roman"/>
          <w:color w:val="000000"/>
          <w:sz w:val="24"/>
          <w:szCs w:val="24"/>
        </w:rPr>
      </w:pPr>
      <w:r w:rsidRPr="00861F18"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Pr="00861F18">
        <w:rPr>
          <w:rFonts w:ascii="Times New Roman" w:hAnsi="Times New Roman"/>
          <w:color w:val="000000"/>
          <w:sz w:val="24"/>
          <w:szCs w:val="24"/>
        </w:rPr>
        <w:tab/>
        <w:t>A (2) bekezdés szerint nyilvántartott díjhátralékról az intézmény vezetője negyedévenként tájékoztatja a fenntartót a térítési díjhátralék behajtása vagy a behajtatlan hátralék törlése érdekében.</w:t>
      </w:r>
    </w:p>
    <w:p w:rsidR="00A371D3" w:rsidRPr="00861F18" w:rsidRDefault="00A371D3" w:rsidP="00A371D3">
      <w:pPr>
        <w:spacing w:after="0" w:line="240" w:lineRule="auto"/>
        <w:ind w:left="705" w:right="68" w:hanging="705"/>
        <w:rPr>
          <w:rFonts w:ascii="Times New Roman" w:hAnsi="Times New Roman"/>
          <w:color w:val="000000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right="70" w:hanging="64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(4) </w:t>
      </w:r>
      <w:r w:rsidRPr="00861F18">
        <w:rPr>
          <w:rFonts w:ascii="Times New Roman" w:hAnsi="Times New Roman"/>
          <w:sz w:val="24"/>
          <w:szCs w:val="24"/>
        </w:rPr>
        <w:tab/>
        <w:t xml:space="preserve">Az ingyenesen étkeztetésben részesített ellátott térítési díját az Önkormányzat köteles a </w:t>
      </w:r>
      <w:r w:rsidR="00AE67ED" w:rsidRPr="00861F18">
        <w:rPr>
          <w:rFonts w:ascii="Times New Roman" w:hAnsi="Times New Roman"/>
          <w:sz w:val="24"/>
          <w:szCs w:val="24"/>
        </w:rPr>
        <w:t xml:space="preserve">Polgári Szociális </w:t>
      </w:r>
      <w:r w:rsidRPr="00861F18">
        <w:rPr>
          <w:rFonts w:ascii="Times New Roman" w:hAnsi="Times New Roman"/>
          <w:sz w:val="24"/>
          <w:szCs w:val="24"/>
        </w:rPr>
        <w:t>Központnak megtéríteni.</w:t>
      </w:r>
    </w:p>
    <w:p w:rsidR="00A371D3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F18" w:rsidRPr="00861F18" w:rsidRDefault="00861F18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Szociálpolitikai Kerekasztal</w:t>
      </w:r>
    </w:p>
    <w:p w:rsidR="00A371D3" w:rsidRPr="00861F18" w:rsidRDefault="00A371D3" w:rsidP="00A371D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35. §</w:t>
      </w:r>
    </w:p>
    <w:p w:rsidR="00A371D3" w:rsidRPr="00861F18" w:rsidRDefault="00A371D3" w:rsidP="00A371D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Polgár Város Önkormányzata helyi Szociálpolitikai Kerekasztalt hoz létre, a helyi szociálpolitikai feladatok ellátásának elősegítésére, a közfoglalkoztatási terv véleményezésére, a közfoglalkoztatási tervben meghatározott feladatok megvalósulásának, végrehajtásának folyamatos figyelemmel kísérésének. </w:t>
      </w:r>
    </w:p>
    <w:p w:rsidR="00A371D3" w:rsidRPr="00861F18" w:rsidRDefault="00A371D3" w:rsidP="00A371D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36. §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(1) </w:t>
      </w:r>
      <w:r w:rsidRPr="00861F18">
        <w:rPr>
          <w:rFonts w:ascii="Times New Roman" w:hAnsi="Times New Roman"/>
          <w:sz w:val="24"/>
          <w:szCs w:val="24"/>
        </w:rPr>
        <w:tab/>
        <w:t>A Szociálpolitikai Kerekasztal szavazati joggal rendelkező tagjai:</w:t>
      </w: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61F18">
        <w:rPr>
          <w:rFonts w:ascii="Times New Roman" w:hAnsi="Times New Roman"/>
          <w:sz w:val="24"/>
          <w:szCs w:val="24"/>
        </w:rPr>
        <w:t>a</w:t>
      </w:r>
      <w:proofErr w:type="gramEnd"/>
      <w:r w:rsidRPr="00861F18">
        <w:rPr>
          <w:rFonts w:ascii="Times New Roman" w:hAnsi="Times New Roman"/>
          <w:sz w:val="24"/>
          <w:szCs w:val="24"/>
        </w:rPr>
        <w:t>)   Polgár Város polgármestere</w:t>
      </w:r>
      <w:r w:rsidR="00D751ED"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A371D3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Polgár Város jegyzője</w:t>
      </w:r>
      <w:r w:rsidR="00D751ED"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A371D3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Polgár Város Önkormányzat Humánfeladatok és ügyrendi bizottságának elnöke</w:t>
      </w:r>
      <w:r w:rsidR="00D751ED"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D751ED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Polgári Szociális</w:t>
      </w:r>
      <w:r w:rsidR="00A371D3" w:rsidRPr="00861F18">
        <w:rPr>
          <w:rFonts w:ascii="Times New Roman" w:hAnsi="Times New Roman"/>
          <w:sz w:val="24"/>
          <w:szCs w:val="24"/>
        </w:rPr>
        <w:t xml:space="preserve"> Központ vezetője</w:t>
      </w:r>
      <w:r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AE67ED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a Polgári </w:t>
      </w:r>
      <w:r w:rsidR="00A371D3" w:rsidRPr="00861F18">
        <w:rPr>
          <w:rFonts w:ascii="Times New Roman" w:hAnsi="Times New Roman"/>
          <w:sz w:val="24"/>
          <w:szCs w:val="24"/>
        </w:rPr>
        <w:t>Polgármesteri H</w:t>
      </w:r>
      <w:r w:rsidRPr="00861F18">
        <w:rPr>
          <w:rFonts w:ascii="Times New Roman" w:hAnsi="Times New Roman"/>
          <w:sz w:val="24"/>
          <w:szCs w:val="24"/>
        </w:rPr>
        <w:t>ivatal</w:t>
      </w:r>
      <w:r w:rsidR="00D751ED" w:rsidRPr="00861F18">
        <w:rPr>
          <w:rFonts w:ascii="Times New Roman" w:hAnsi="Times New Roman"/>
          <w:sz w:val="24"/>
          <w:szCs w:val="24"/>
        </w:rPr>
        <w:t xml:space="preserve"> illetékes irodavezetője,</w:t>
      </w:r>
    </w:p>
    <w:p w:rsidR="00A371D3" w:rsidRPr="00861F18" w:rsidRDefault="00D751ED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a Polgári Roma </w:t>
      </w:r>
      <w:r w:rsidR="00A371D3" w:rsidRPr="00861F18">
        <w:rPr>
          <w:rFonts w:ascii="Times New Roman" w:hAnsi="Times New Roman"/>
          <w:sz w:val="24"/>
          <w:szCs w:val="24"/>
        </w:rPr>
        <w:t>Nemzetiségi Önkormányzat elnöke</w:t>
      </w:r>
      <w:r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A371D3" w:rsidP="00A371D3">
      <w:pPr>
        <w:spacing w:after="0" w:line="240" w:lineRule="auto"/>
        <w:ind w:firstLine="372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Tanácskozási joggal:</w:t>
      </w:r>
    </w:p>
    <w:p w:rsidR="00A371D3" w:rsidRPr="00861F18" w:rsidRDefault="00D751ED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Polgár v</w:t>
      </w:r>
      <w:r w:rsidR="00A371D3" w:rsidRPr="00861F18">
        <w:rPr>
          <w:rFonts w:ascii="Times New Roman" w:hAnsi="Times New Roman"/>
          <w:sz w:val="24"/>
          <w:szCs w:val="24"/>
        </w:rPr>
        <w:t>áros oktatási-nevelési intézmények vezetői</w:t>
      </w:r>
      <w:r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A371D3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Városgondnokság vezetője</w:t>
      </w:r>
      <w:r w:rsidR="00D751ED"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A371D3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háziorvosok, </w:t>
      </w:r>
    </w:p>
    <w:p w:rsidR="00A371D3" w:rsidRPr="00861F18" w:rsidRDefault="00A371D3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házi gyermekorvosok</w:t>
      </w:r>
      <w:r w:rsidR="00D751ED"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A371D3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védőnők</w:t>
      </w:r>
      <w:r w:rsidR="00D751ED"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A371D3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Vöröskereszt helyi szervezetének vezetője</w:t>
      </w:r>
      <w:r w:rsidR="00D751ED" w:rsidRPr="00861F18">
        <w:rPr>
          <w:rFonts w:ascii="Times New Roman" w:hAnsi="Times New Roman"/>
          <w:sz w:val="24"/>
          <w:szCs w:val="24"/>
        </w:rPr>
        <w:t>,</w:t>
      </w:r>
    </w:p>
    <w:p w:rsidR="00D751ED" w:rsidRPr="00861F18" w:rsidRDefault="00A371D3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Munkaügyi Központ Kirendeltség-vezetője</w:t>
      </w:r>
      <w:r w:rsidR="00D751ED" w:rsidRPr="00861F18">
        <w:rPr>
          <w:rFonts w:ascii="Times New Roman" w:hAnsi="Times New Roman"/>
          <w:sz w:val="24"/>
          <w:szCs w:val="24"/>
        </w:rPr>
        <w:t>,</w:t>
      </w:r>
    </w:p>
    <w:p w:rsidR="00A371D3" w:rsidRPr="00861F18" w:rsidRDefault="00D751ED" w:rsidP="00A371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 Polgári Idősügyi T</w:t>
      </w:r>
      <w:r w:rsidR="00C907B1" w:rsidRPr="00861F18">
        <w:rPr>
          <w:rFonts w:ascii="Times New Roman" w:hAnsi="Times New Roman"/>
          <w:sz w:val="24"/>
          <w:szCs w:val="24"/>
        </w:rPr>
        <w:t>anács képviselője.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§</w:t>
      </w:r>
    </w:p>
    <w:p w:rsidR="00A371D3" w:rsidRPr="00861F18" w:rsidRDefault="00A371D3" w:rsidP="00A371D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(1) </w:t>
      </w:r>
      <w:r w:rsidRPr="00861F18">
        <w:rPr>
          <w:rFonts w:ascii="Times New Roman" w:hAnsi="Times New Roman"/>
          <w:sz w:val="24"/>
          <w:szCs w:val="24"/>
        </w:rPr>
        <w:tab/>
        <w:t>A Szociálpolitikai Kerekasztal szükség szerint, de évente legalább egy ülést tart.</w:t>
      </w:r>
    </w:p>
    <w:p w:rsidR="00A371D3" w:rsidRPr="00861F18" w:rsidRDefault="00A371D3" w:rsidP="00A371D3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Az ülést a polgármester hívja össze és vezeti. </w:t>
      </w:r>
    </w:p>
    <w:p w:rsidR="00A371D3" w:rsidRPr="00861F18" w:rsidRDefault="00A371D3" w:rsidP="00A371D3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(2) </w:t>
      </w:r>
      <w:r w:rsidRPr="00861F18">
        <w:rPr>
          <w:rFonts w:ascii="Times New Roman" w:hAnsi="Times New Roman"/>
          <w:sz w:val="24"/>
          <w:szCs w:val="24"/>
        </w:rPr>
        <w:tab/>
        <w:t>A Szociálpolitikai Kerekasztal ülésén szavazati joggal rendelkező tagok határozati formában döntenek. A Szociálpolitikai Kerekasztal akkor határozatképes, ha a szavazati joggal rendelkező tagok egyharmada jelen van. Az érvényes határozathoz a megjelent és szavazásban részt vevők egyszerű szótöbbsége szükséges.</w:t>
      </w:r>
    </w:p>
    <w:p w:rsidR="00A371D3" w:rsidRPr="00861F18" w:rsidRDefault="00A371D3" w:rsidP="00A371D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(3) </w:t>
      </w:r>
      <w:r w:rsidRPr="00861F18">
        <w:rPr>
          <w:rFonts w:ascii="Times New Roman" w:hAnsi="Times New Roman"/>
          <w:sz w:val="24"/>
          <w:szCs w:val="24"/>
        </w:rPr>
        <w:tab/>
        <w:t xml:space="preserve">A Kerekasztal ügyrendjében bővítheti a tanácskozási joggal meghívottak körét. 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 Szociálpolitikai Kerekasztal tevékenységéről évente beszámol a képviselő-testületnek</w:t>
      </w:r>
    </w:p>
    <w:p w:rsidR="00A371D3" w:rsidRPr="00861F18" w:rsidRDefault="00A371D3" w:rsidP="00A371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 Szociálpolitikai Kerekasztal ülései nyilvánosak.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1ED" w:rsidRDefault="00D751ED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F18" w:rsidRDefault="00861F18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F18" w:rsidRDefault="00861F18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F18" w:rsidRDefault="00861F18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F18" w:rsidRPr="00861F18" w:rsidRDefault="00861F18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1ED" w:rsidRPr="00861F18" w:rsidRDefault="00D751ED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 xml:space="preserve">38. § </w:t>
      </w:r>
    </w:p>
    <w:p w:rsidR="00A371D3" w:rsidRPr="00861F18" w:rsidRDefault="00A371D3" w:rsidP="00A3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Záró és hatályba léptető rendelkezések</w:t>
      </w:r>
    </w:p>
    <w:p w:rsidR="00A371D3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F18" w:rsidRPr="00861F18" w:rsidRDefault="00861F18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1ED" w:rsidRDefault="00D751ED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(1)</w:t>
      </w:r>
      <w:r w:rsidRPr="00861F18">
        <w:rPr>
          <w:rFonts w:ascii="Times New Roman" w:hAnsi="Times New Roman"/>
          <w:sz w:val="24"/>
          <w:szCs w:val="24"/>
        </w:rPr>
        <w:tab/>
      </w:r>
      <w:r w:rsidR="00A371D3" w:rsidRPr="00861F18">
        <w:rPr>
          <w:rFonts w:ascii="Times New Roman" w:hAnsi="Times New Roman"/>
          <w:sz w:val="24"/>
          <w:szCs w:val="24"/>
        </w:rPr>
        <w:t xml:space="preserve">E rendelet kihirdetése napján lép hatályba. </w:t>
      </w:r>
    </w:p>
    <w:p w:rsidR="003A1EDD" w:rsidRDefault="003A1EDD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EDD" w:rsidRDefault="00145672" w:rsidP="003A1EDD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</w:t>
      </w:r>
      <w:r w:rsidR="003A1EDD">
        <w:rPr>
          <w:rFonts w:ascii="Times New Roman" w:hAnsi="Times New Roman"/>
          <w:sz w:val="24"/>
          <w:szCs w:val="24"/>
        </w:rPr>
        <w:t>)</w:t>
      </w:r>
      <w:r w:rsidR="003A1EDD">
        <w:rPr>
          <w:rFonts w:ascii="Times New Roman" w:hAnsi="Times New Roman"/>
          <w:sz w:val="24"/>
          <w:szCs w:val="24"/>
        </w:rPr>
        <w:tab/>
        <w:t>E rendelet 19. §</w:t>
      </w:r>
      <w:proofErr w:type="spellStart"/>
      <w:r w:rsidR="003A1EDD">
        <w:rPr>
          <w:rFonts w:ascii="Times New Roman" w:hAnsi="Times New Roman"/>
          <w:sz w:val="24"/>
          <w:szCs w:val="24"/>
        </w:rPr>
        <w:t>-a</w:t>
      </w:r>
      <w:proofErr w:type="spellEnd"/>
      <w:r w:rsidR="003A1EDD">
        <w:rPr>
          <w:rFonts w:ascii="Times New Roman" w:hAnsi="Times New Roman"/>
          <w:sz w:val="24"/>
          <w:szCs w:val="24"/>
        </w:rPr>
        <w:t xml:space="preserve"> 2015. január 1-jén lép hatályba.</w:t>
      </w:r>
    </w:p>
    <w:p w:rsidR="003A1EDD" w:rsidRDefault="003A1EDD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1ED" w:rsidRPr="00861F18" w:rsidRDefault="00145672" w:rsidP="00D751ED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D751ED" w:rsidRPr="00861F18">
        <w:rPr>
          <w:rFonts w:ascii="Times New Roman" w:hAnsi="Times New Roman"/>
          <w:sz w:val="24"/>
          <w:szCs w:val="24"/>
        </w:rPr>
        <w:t>)</w:t>
      </w:r>
      <w:r w:rsidR="00D751ED" w:rsidRPr="00861F18">
        <w:rPr>
          <w:rFonts w:ascii="Times New Roman" w:hAnsi="Times New Roman"/>
          <w:sz w:val="24"/>
          <w:szCs w:val="24"/>
        </w:rPr>
        <w:tab/>
        <w:t xml:space="preserve">A rendelet hatálybalépésével egyidejűleg hatályát veszti </w:t>
      </w:r>
      <w:r w:rsidR="00A371D3" w:rsidRPr="00861F18">
        <w:rPr>
          <w:rFonts w:ascii="Times New Roman" w:hAnsi="Times New Roman"/>
          <w:sz w:val="24"/>
          <w:szCs w:val="24"/>
        </w:rPr>
        <w:t>a szociális igazgatásról és ellátásokról sz</w:t>
      </w:r>
      <w:r w:rsidR="00D751ED" w:rsidRPr="00861F18">
        <w:rPr>
          <w:rFonts w:ascii="Times New Roman" w:hAnsi="Times New Roman"/>
          <w:sz w:val="24"/>
          <w:szCs w:val="24"/>
        </w:rPr>
        <w:t>óló 30/2013</w:t>
      </w:r>
      <w:r w:rsidR="00A371D3" w:rsidRPr="00861F18">
        <w:rPr>
          <w:rFonts w:ascii="Times New Roman" w:hAnsi="Times New Roman"/>
          <w:sz w:val="24"/>
          <w:szCs w:val="24"/>
        </w:rPr>
        <w:t>.</w:t>
      </w:r>
      <w:r w:rsidR="00D751ED" w:rsidRPr="00861F18">
        <w:rPr>
          <w:rFonts w:ascii="Times New Roman" w:hAnsi="Times New Roman"/>
          <w:sz w:val="24"/>
          <w:szCs w:val="24"/>
        </w:rPr>
        <w:t xml:space="preserve"> (XII.20.) </w:t>
      </w:r>
      <w:r w:rsidR="00A371D3" w:rsidRPr="00861F18">
        <w:rPr>
          <w:rFonts w:ascii="Times New Roman" w:hAnsi="Times New Roman"/>
          <w:sz w:val="24"/>
          <w:szCs w:val="24"/>
        </w:rPr>
        <w:t xml:space="preserve">önkormányzati rendelet, valamint </w:t>
      </w:r>
      <w:r w:rsidR="00D751ED" w:rsidRPr="00861F18">
        <w:rPr>
          <w:rFonts w:ascii="Times New Roman" w:hAnsi="Times New Roman"/>
          <w:sz w:val="24"/>
          <w:szCs w:val="24"/>
        </w:rPr>
        <w:t>a 7/2014. (III. 28</w:t>
      </w:r>
      <w:r w:rsidR="00A371D3" w:rsidRPr="00861F18">
        <w:rPr>
          <w:rFonts w:ascii="Times New Roman" w:hAnsi="Times New Roman"/>
          <w:sz w:val="24"/>
          <w:szCs w:val="24"/>
        </w:rPr>
        <w:t>.) módosít</w:t>
      </w:r>
      <w:r w:rsidR="00D751ED" w:rsidRPr="00861F18">
        <w:rPr>
          <w:rFonts w:ascii="Times New Roman" w:hAnsi="Times New Roman"/>
          <w:sz w:val="24"/>
          <w:szCs w:val="24"/>
        </w:rPr>
        <w:t>ó rendelet.</w:t>
      </w:r>
    </w:p>
    <w:p w:rsidR="00D751ED" w:rsidRPr="00861F18" w:rsidRDefault="00D751ED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 xml:space="preserve"> 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D751ED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Polgár, 2014</w:t>
      </w:r>
      <w:r w:rsidR="00A371D3" w:rsidRPr="00861F18">
        <w:rPr>
          <w:rFonts w:ascii="Times New Roman" w:hAnsi="Times New Roman"/>
          <w:sz w:val="24"/>
          <w:szCs w:val="24"/>
        </w:rPr>
        <w:t xml:space="preserve">. </w:t>
      </w:r>
      <w:r w:rsidRPr="00861F18">
        <w:rPr>
          <w:rFonts w:ascii="Times New Roman" w:hAnsi="Times New Roman"/>
          <w:sz w:val="24"/>
          <w:szCs w:val="24"/>
        </w:rPr>
        <w:t>november 27</w:t>
      </w:r>
      <w:r w:rsidR="00A371D3" w:rsidRPr="00861F18">
        <w:rPr>
          <w:rFonts w:ascii="Times New Roman" w:hAnsi="Times New Roman"/>
          <w:sz w:val="24"/>
          <w:szCs w:val="24"/>
        </w:rPr>
        <w:t>.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b/>
          <w:sz w:val="24"/>
          <w:szCs w:val="24"/>
        </w:rPr>
        <w:t>Tóth József</w:t>
      </w:r>
      <w:r w:rsidRPr="00861F18">
        <w:rPr>
          <w:rFonts w:ascii="Times New Roman" w:hAnsi="Times New Roman"/>
          <w:b/>
          <w:sz w:val="24"/>
          <w:szCs w:val="24"/>
        </w:rPr>
        <w:tab/>
      </w:r>
      <w:r w:rsidRPr="00861F18">
        <w:rPr>
          <w:rFonts w:ascii="Times New Roman" w:hAnsi="Times New Roman"/>
          <w:b/>
          <w:sz w:val="24"/>
          <w:szCs w:val="24"/>
        </w:rPr>
        <w:tab/>
      </w:r>
      <w:r w:rsidRPr="00861F18">
        <w:rPr>
          <w:rFonts w:ascii="Times New Roman" w:hAnsi="Times New Roman"/>
          <w:b/>
          <w:sz w:val="24"/>
          <w:szCs w:val="24"/>
        </w:rPr>
        <w:tab/>
      </w:r>
      <w:r w:rsidRPr="00861F18">
        <w:rPr>
          <w:rFonts w:ascii="Times New Roman" w:hAnsi="Times New Roman"/>
          <w:b/>
          <w:sz w:val="24"/>
          <w:szCs w:val="24"/>
        </w:rPr>
        <w:tab/>
      </w:r>
      <w:r w:rsidRPr="00861F18">
        <w:rPr>
          <w:rFonts w:ascii="Times New Roman" w:hAnsi="Times New Roman"/>
          <w:b/>
          <w:sz w:val="24"/>
          <w:szCs w:val="24"/>
        </w:rPr>
        <w:tab/>
      </w:r>
      <w:r w:rsidRPr="00861F18">
        <w:rPr>
          <w:rFonts w:ascii="Times New Roman" w:hAnsi="Times New Roman"/>
          <w:b/>
          <w:sz w:val="24"/>
          <w:szCs w:val="24"/>
        </w:rPr>
        <w:tab/>
        <w:t xml:space="preserve">dr. Váliné Antal Mária  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sz w:val="24"/>
          <w:szCs w:val="24"/>
        </w:rPr>
        <w:t>polgármester</w:t>
      </w:r>
      <w:proofErr w:type="gramEnd"/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            jegyző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F18" w:rsidRDefault="00861F18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F18" w:rsidRPr="00861F18" w:rsidRDefault="00861F18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>A rendelet kihirdetése megtörtént:</w:t>
      </w:r>
    </w:p>
    <w:p w:rsidR="00A371D3" w:rsidRPr="00861F18" w:rsidRDefault="0011751A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Polgár, 2014. november 28-án</w:t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1D3" w:rsidRPr="00861F18" w:rsidRDefault="00A371D3" w:rsidP="00A37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="00357432">
        <w:rPr>
          <w:rFonts w:ascii="Times New Roman" w:hAnsi="Times New Roman"/>
          <w:sz w:val="24"/>
          <w:szCs w:val="24"/>
        </w:rPr>
        <w:tab/>
      </w:r>
      <w:r w:rsidR="00357432">
        <w:rPr>
          <w:rFonts w:ascii="Times New Roman" w:hAnsi="Times New Roman"/>
          <w:sz w:val="24"/>
          <w:szCs w:val="24"/>
        </w:rPr>
        <w:tab/>
      </w:r>
      <w:r w:rsidR="00357432">
        <w:rPr>
          <w:rFonts w:ascii="Times New Roman" w:hAnsi="Times New Roman"/>
          <w:sz w:val="24"/>
          <w:szCs w:val="24"/>
        </w:rPr>
        <w:tab/>
      </w:r>
      <w:proofErr w:type="gramStart"/>
      <w:r w:rsidRPr="00861F18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861F18">
        <w:rPr>
          <w:rFonts w:ascii="Times New Roman" w:hAnsi="Times New Roman"/>
          <w:b/>
          <w:sz w:val="24"/>
          <w:szCs w:val="24"/>
        </w:rPr>
        <w:t xml:space="preserve"> Váliné Antal Mária</w:t>
      </w:r>
      <w:r w:rsidRPr="00861F18">
        <w:rPr>
          <w:rFonts w:ascii="Times New Roman" w:hAnsi="Times New Roman"/>
          <w:b/>
          <w:sz w:val="24"/>
          <w:szCs w:val="24"/>
        </w:rPr>
        <w:tab/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  <w:t xml:space="preserve">  </w:t>
      </w:r>
      <w:r w:rsidR="00357432">
        <w:rPr>
          <w:rFonts w:ascii="Times New Roman" w:hAnsi="Times New Roman"/>
          <w:sz w:val="24"/>
          <w:szCs w:val="24"/>
        </w:rPr>
        <w:tab/>
      </w:r>
      <w:r w:rsidR="00357432">
        <w:rPr>
          <w:rFonts w:ascii="Times New Roman" w:hAnsi="Times New Roman"/>
          <w:sz w:val="24"/>
          <w:szCs w:val="24"/>
        </w:rPr>
        <w:tab/>
      </w:r>
      <w:r w:rsidR="00357432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861F18">
        <w:rPr>
          <w:rFonts w:ascii="Times New Roman" w:hAnsi="Times New Roman"/>
          <w:sz w:val="24"/>
          <w:szCs w:val="24"/>
        </w:rPr>
        <w:t>címzetes</w:t>
      </w:r>
      <w:proofErr w:type="gramEnd"/>
      <w:r w:rsidRPr="00861F18">
        <w:rPr>
          <w:rFonts w:ascii="Times New Roman" w:hAnsi="Times New Roman"/>
          <w:sz w:val="24"/>
          <w:szCs w:val="24"/>
        </w:rPr>
        <w:t xml:space="preserve"> főjegyző</w:t>
      </w:r>
    </w:p>
    <w:p w:rsidR="009675EB" w:rsidRPr="00861F18" w:rsidRDefault="00A371D3" w:rsidP="00FA05D3">
      <w:pPr>
        <w:jc w:val="right"/>
        <w:rPr>
          <w:rFonts w:ascii="Times New Roman" w:hAnsi="Times New Roman"/>
          <w:sz w:val="24"/>
          <w:szCs w:val="24"/>
        </w:rPr>
        <w:sectPr w:rsidR="009675EB" w:rsidRPr="00861F18" w:rsidSect="00EC3EB3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61F18">
        <w:rPr>
          <w:rFonts w:ascii="Times New Roman" w:hAnsi="Times New Roman"/>
          <w:sz w:val="24"/>
          <w:szCs w:val="24"/>
        </w:rPr>
        <w:br w:type="page"/>
      </w:r>
    </w:p>
    <w:p w:rsidR="00A371D3" w:rsidRPr="00861F18" w:rsidRDefault="00A371D3" w:rsidP="00A371D3">
      <w:pPr>
        <w:jc w:val="right"/>
        <w:rPr>
          <w:rFonts w:ascii="Times New Roman" w:hAnsi="Times New Roman"/>
          <w:bCs/>
        </w:rPr>
      </w:pPr>
      <w:r w:rsidRPr="00861F18">
        <w:rPr>
          <w:rFonts w:ascii="Times New Roman" w:hAnsi="Times New Roman"/>
          <w:sz w:val="24"/>
          <w:szCs w:val="24"/>
        </w:rPr>
        <w:lastRenderedPageBreak/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Pr="00861F18">
        <w:rPr>
          <w:rFonts w:ascii="Times New Roman" w:hAnsi="Times New Roman"/>
          <w:sz w:val="24"/>
          <w:szCs w:val="24"/>
        </w:rPr>
        <w:tab/>
      </w:r>
      <w:r w:rsidR="00FA05D3" w:rsidRPr="00861F18">
        <w:rPr>
          <w:rFonts w:ascii="Times New Roman" w:hAnsi="Times New Roman"/>
          <w:bCs/>
        </w:rPr>
        <w:t>1</w:t>
      </w:r>
      <w:r w:rsidRPr="00861F18">
        <w:rPr>
          <w:rFonts w:ascii="Times New Roman" w:hAnsi="Times New Roman"/>
          <w:bCs/>
        </w:rPr>
        <w:t>. sz. melléklet</w:t>
      </w:r>
      <w:r w:rsidR="009F425E">
        <w:rPr>
          <w:rFonts w:ascii="Times New Roman" w:hAnsi="Times New Roman"/>
          <w:bCs/>
        </w:rPr>
        <w:t xml:space="preserve"> a </w:t>
      </w:r>
      <w:bookmarkStart w:id="2" w:name="_GoBack"/>
      <w:bookmarkEnd w:id="2"/>
      <w:r w:rsidR="0011751A">
        <w:rPr>
          <w:rFonts w:ascii="Times New Roman" w:hAnsi="Times New Roman"/>
          <w:bCs/>
        </w:rPr>
        <w:t>/2014. (XI. 28.</w:t>
      </w:r>
      <w:r w:rsidR="001235D3" w:rsidRPr="00861F18">
        <w:rPr>
          <w:rFonts w:ascii="Times New Roman" w:hAnsi="Times New Roman"/>
          <w:bCs/>
        </w:rPr>
        <w:t>) önkormányzati rendelethez</w:t>
      </w:r>
    </w:p>
    <w:p w:rsidR="005304FD" w:rsidRPr="00861F18" w:rsidRDefault="005304FD" w:rsidP="00A371D3">
      <w:pPr>
        <w:spacing w:after="0" w:line="240" w:lineRule="auto"/>
        <w:jc w:val="center"/>
        <w:rPr>
          <w:rFonts w:ascii="Times New Roman" w:hAnsi="Times New Roman"/>
        </w:rPr>
      </w:pPr>
      <w:r w:rsidRPr="00861F18">
        <w:rPr>
          <w:rFonts w:ascii="Times New Roman" w:hAnsi="Times New Roman"/>
        </w:rPr>
        <w:t xml:space="preserve">Polgár Város Önkormányzatának </w:t>
      </w:r>
      <w:r w:rsidR="00E6478D" w:rsidRPr="00861F18">
        <w:rPr>
          <w:rFonts w:ascii="Times New Roman" w:hAnsi="Times New Roman"/>
        </w:rPr>
        <w:t>Szociális Szolgáltató Központja</w:t>
      </w:r>
      <w:r w:rsidRPr="00861F18">
        <w:rPr>
          <w:rFonts w:ascii="Times New Roman" w:hAnsi="Times New Roman"/>
        </w:rPr>
        <w:t xml:space="preserve"> </w:t>
      </w:r>
    </w:p>
    <w:p w:rsidR="00A371D3" w:rsidRPr="00861F18" w:rsidRDefault="005304FD" w:rsidP="00A371D3">
      <w:pPr>
        <w:spacing w:after="0" w:line="240" w:lineRule="auto"/>
        <w:jc w:val="center"/>
        <w:rPr>
          <w:rFonts w:ascii="Times New Roman" w:hAnsi="Times New Roman"/>
        </w:rPr>
      </w:pPr>
      <w:r w:rsidRPr="00861F18">
        <w:rPr>
          <w:rFonts w:ascii="Times New Roman" w:hAnsi="Times New Roman"/>
        </w:rPr>
        <w:t>szociális és</w:t>
      </w:r>
      <w:r w:rsidR="00A371D3" w:rsidRPr="00861F18">
        <w:rPr>
          <w:rFonts w:ascii="Times New Roman" w:hAnsi="Times New Roman"/>
        </w:rPr>
        <w:t xml:space="preserve"> gyermekjóléti alapszolgáltatásainak </w:t>
      </w:r>
    </w:p>
    <w:p w:rsidR="00A371D3" w:rsidRPr="00861F18" w:rsidRDefault="007C3E94" w:rsidP="007C3E94">
      <w:pPr>
        <w:tabs>
          <w:tab w:val="center" w:pos="7001"/>
          <w:tab w:val="left" w:pos="10410"/>
        </w:tabs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371D3" w:rsidRPr="00861F18">
        <w:rPr>
          <w:rFonts w:ascii="Times New Roman" w:hAnsi="Times New Roman"/>
        </w:rPr>
        <w:t>önköltsége és intézményi térítési díjai</w:t>
      </w:r>
      <w:r>
        <w:rPr>
          <w:rFonts w:ascii="Times New Roman" w:hAnsi="Times New Roman"/>
        </w:rPr>
        <w:tab/>
      </w: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</w:rPr>
      </w:pPr>
    </w:p>
    <w:p w:rsidR="00A371D3" w:rsidRPr="00861F18" w:rsidRDefault="00A371D3" w:rsidP="00A371D3">
      <w:pPr>
        <w:spacing w:after="0" w:line="240" w:lineRule="auto"/>
        <w:rPr>
          <w:rFonts w:ascii="Times New Roman" w:hAnsi="Times New Roman"/>
        </w:rPr>
      </w:pPr>
    </w:p>
    <w:tbl>
      <w:tblPr>
        <w:tblW w:w="13733" w:type="dxa"/>
        <w:tblInd w:w="-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6353"/>
        <w:gridCol w:w="2281"/>
        <w:gridCol w:w="3260"/>
        <w:gridCol w:w="1080"/>
      </w:tblGrid>
      <w:tr w:rsidR="00E6478D" w:rsidRPr="00861F18" w:rsidTr="00E6478D">
        <w:trPr>
          <w:trHeight w:val="288"/>
        </w:trPr>
        <w:tc>
          <w:tcPr>
            <w:tcW w:w="759" w:type="dxa"/>
          </w:tcPr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53" w:type="dxa"/>
          </w:tcPr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A</w:t>
            </w:r>
          </w:p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Ellátási forma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B</w:t>
            </w:r>
          </w:p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 xml:space="preserve"> Önköltség</w:t>
            </w:r>
          </w:p>
        </w:tc>
        <w:tc>
          <w:tcPr>
            <w:tcW w:w="4340" w:type="dxa"/>
            <w:gridSpan w:val="2"/>
            <w:tcBorders>
              <w:left w:val="single" w:sz="4" w:space="0" w:color="auto"/>
            </w:tcBorders>
          </w:tcPr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C</w:t>
            </w:r>
          </w:p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Intézményi térítési díj</w:t>
            </w:r>
          </w:p>
        </w:tc>
      </w:tr>
      <w:tr w:rsidR="00E6478D" w:rsidRPr="00861F18" w:rsidTr="00E6478D">
        <w:trPr>
          <w:cantSplit/>
          <w:trHeight w:val="649"/>
        </w:trPr>
        <w:tc>
          <w:tcPr>
            <w:tcW w:w="759" w:type="dxa"/>
          </w:tcPr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53" w:type="dxa"/>
            <w:vAlign w:val="center"/>
          </w:tcPr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étkeztetés</w:t>
            </w:r>
          </w:p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helyben fogyasztással, illetve elvitellel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E6478D" w:rsidRPr="00861F18" w:rsidRDefault="00E6478D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578.-Ft/ellátási nap</w:t>
            </w:r>
          </w:p>
        </w:tc>
        <w:tc>
          <w:tcPr>
            <w:tcW w:w="4340" w:type="dxa"/>
            <w:gridSpan w:val="2"/>
            <w:tcBorders>
              <w:left w:val="single" w:sz="4" w:space="0" w:color="auto"/>
            </w:tcBorders>
          </w:tcPr>
          <w:p w:rsidR="00E6478D" w:rsidRPr="00861F18" w:rsidRDefault="00E6478D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6478D" w:rsidRPr="00861F18" w:rsidRDefault="00E6478D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1F18">
              <w:rPr>
                <w:rFonts w:ascii="Times New Roman" w:hAnsi="Times New Roman" w:cs="Times New Roman"/>
                <w:b w:val="0"/>
                <w:sz w:val="22"/>
                <w:szCs w:val="22"/>
              </w:rPr>
              <w:t>360.-Ft/ellátási nap</w:t>
            </w:r>
          </w:p>
        </w:tc>
      </w:tr>
      <w:tr w:rsidR="00E6478D" w:rsidRPr="00861F18" w:rsidTr="00E6478D">
        <w:trPr>
          <w:cantSplit/>
          <w:trHeight w:val="531"/>
        </w:trPr>
        <w:tc>
          <w:tcPr>
            <w:tcW w:w="759" w:type="dxa"/>
          </w:tcPr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53" w:type="dxa"/>
            <w:vAlign w:val="center"/>
          </w:tcPr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étkeztetés</w:t>
            </w:r>
          </w:p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kiszállítással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E6478D" w:rsidRPr="00861F18" w:rsidRDefault="00E6478D" w:rsidP="00EC3EB3">
            <w:pPr>
              <w:pStyle w:val="Cmsor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478D" w:rsidRPr="00861F18" w:rsidRDefault="00E6478D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658.-Ft/ellátási nap</w:t>
            </w:r>
          </w:p>
        </w:tc>
        <w:tc>
          <w:tcPr>
            <w:tcW w:w="4340" w:type="dxa"/>
            <w:gridSpan w:val="2"/>
            <w:tcBorders>
              <w:left w:val="single" w:sz="4" w:space="0" w:color="auto"/>
            </w:tcBorders>
          </w:tcPr>
          <w:p w:rsidR="00E6478D" w:rsidRPr="00861F18" w:rsidRDefault="00E6478D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6478D" w:rsidRPr="00861F18" w:rsidRDefault="00E6478D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1F1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435.-Ft/ellátási nap</w:t>
            </w:r>
          </w:p>
        </w:tc>
      </w:tr>
      <w:tr w:rsidR="00320681" w:rsidRPr="00861F18" w:rsidTr="00E6478D">
        <w:trPr>
          <w:cantSplit/>
          <w:trHeight w:val="260"/>
        </w:trPr>
        <w:tc>
          <w:tcPr>
            <w:tcW w:w="759" w:type="dxa"/>
            <w:vMerge w:val="restart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53" w:type="dxa"/>
            <w:vMerge w:val="restart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házi segítségnyújtás</w:t>
            </w:r>
          </w:p>
          <w:p w:rsidR="00320681" w:rsidRPr="00861F18" w:rsidRDefault="00320681" w:rsidP="00EC3E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 xml:space="preserve">1000.-Ft/óra 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681" w:rsidRPr="00861F18" w:rsidRDefault="00320681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1F18">
              <w:rPr>
                <w:rFonts w:ascii="Times New Roman" w:hAnsi="Times New Roman" w:cs="Times New Roman"/>
                <w:b w:val="0"/>
                <w:sz w:val="22"/>
                <w:szCs w:val="22"/>
              </w:rPr>
              <w:t>térítésmentes</w:t>
            </w:r>
          </w:p>
          <w:p w:rsidR="00320681" w:rsidRPr="00861F18" w:rsidRDefault="00320681" w:rsidP="00EC3EB3">
            <w:pPr>
              <w:pStyle w:val="Cmsor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1F18">
              <w:rPr>
                <w:rFonts w:ascii="Times New Roman" w:hAnsi="Times New Roman" w:cs="Times New Roman"/>
                <w:sz w:val="22"/>
                <w:szCs w:val="22"/>
              </w:rPr>
              <w:t>az öregségi nyugdíjminimum 100%-a vagy az alatti jövedelem esetén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20681" w:rsidRPr="00861F18" w:rsidRDefault="00320681" w:rsidP="00EC3EB3">
            <w:pPr>
              <w:spacing w:after="0" w:line="240" w:lineRule="auto"/>
              <w:ind w:left="1065"/>
              <w:jc w:val="center"/>
              <w:rPr>
                <w:rFonts w:ascii="Times New Roman" w:hAnsi="Times New Roman"/>
              </w:rPr>
            </w:pPr>
          </w:p>
          <w:p w:rsidR="00320681" w:rsidRPr="00861F18" w:rsidRDefault="00320681" w:rsidP="00EC3EB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Azzal, hogy ellátottak a tárgyhónapban a 15. gondozási óra  után az ellátást térítésmentesen vehetik igénybe.</w:t>
            </w:r>
          </w:p>
          <w:p w:rsidR="00320681" w:rsidRPr="00861F18" w:rsidRDefault="00320681" w:rsidP="00EC3EB3">
            <w:pPr>
              <w:pStyle w:val="Cmsor1"/>
              <w:spacing w:before="0" w:after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681" w:rsidRPr="00861F18" w:rsidTr="00E6478D">
        <w:trPr>
          <w:cantSplit/>
          <w:trHeight w:val="257"/>
        </w:trPr>
        <w:tc>
          <w:tcPr>
            <w:tcW w:w="759" w:type="dxa"/>
            <w:vMerge/>
          </w:tcPr>
          <w:p w:rsidR="00320681" w:rsidRPr="00861F18" w:rsidRDefault="00320681" w:rsidP="00EC3E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53" w:type="dxa"/>
            <w:vMerge/>
            <w:vAlign w:val="center"/>
          </w:tcPr>
          <w:p w:rsidR="00320681" w:rsidRPr="00861F18" w:rsidRDefault="00320681" w:rsidP="00EC3E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  <w:vMerge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0681" w:rsidRPr="00861F18" w:rsidRDefault="00320681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1F18">
              <w:rPr>
                <w:rFonts w:ascii="Times New Roman" w:hAnsi="Times New Roman" w:cs="Times New Roman"/>
                <w:b w:val="0"/>
                <w:sz w:val="22"/>
                <w:szCs w:val="22"/>
              </w:rPr>
              <w:t>50.-Ft</w:t>
            </w:r>
          </w:p>
          <w:p w:rsidR="00320681" w:rsidRPr="00861F18" w:rsidRDefault="00320681" w:rsidP="00EC3EB3">
            <w:pPr>
              <w:spacing w:after="0" w:line="240" w:lineRule="auto"/>
              <w:ind w:right="470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az öregségi nyugdíjminimum 100%-ánál magasabb, de 150%-a vagy az alatti jövedelem esetén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320681" w:rsidRPr="00861F18" w:rsidRDefault="00320681" w:rsidP="00EC3E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0681" w:rsidRPr="00861F18" w:rsidTr="00E6478D">
        <w:trPr>
          <w:cantSplit/>
          <w:trHeight w:val="1182"/>
        </w:trPr>
        <w:tc>
          <w:tcPr>
            <w:tcW w:w="759" w:type="dxa"/>
            <w:vMerge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53" w:type="dxa"/>
            <w:vMerge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  <w:vMerge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681" w:rsidRPr="00861F18" w:rsidRDefault="00320681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1F18">
              <w:rPr>
                <w:rFonts w:ascii="Times New Roman" w:hAnsi="Times New Roman" w:cs="Times New Roman"/>
                <w:b w:val="0"/>
                <w:sz w:val="22"/>
                <w:szCs w:val="22"/>
              </w:rPr>
              <w:t>100.-Ft</w:t>
            </w:r>
          </w:p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az öregségi nyugdíjminimum 150%-ánál magasabb, de 300%-a vagy az alatti jövedelem esetén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320681" w:rsidRPr="00861F18" w:rsidRDefault="00320681" w:rsidP="00EC3E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0681" w:rsidRPr="00861F18" w:rsidTr="00E6478D">
        <w:trPr>
          <w:cantSplit/>
          <w:trHeight w:val="688"/>
        </w:trPr>
        <w:tc>
          <w:tcPr>
            <w:tcW w:w="759" w:type="dxa"/>
            <w:vMerge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53" w:type="dxa"/>
            <w:vMerge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  <w:vMerge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0681" w:rsidRPr="00861F18" w:rsidRDefault="00320681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1F18">
              <w:rPr>
                <w:rFonts w:ascii="Times New Roman" w:hAnsi="Times New Roman" w:cs="Times New Roman"/>
                <w:b w:val="0"/>
                <w:sz w:val="22"/>
                <w:szCs w:val="22"/>
              </w:rPr>
              <w:t>150.-Ft</w:t>
            </w:r>
          </w:p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az öregségi nyugdíjminimum 300%-ánál magasabb jövedelem esetén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371D3" w:rsidRPr="00861F18" w:rsidRDefault="00A371D3" w:rsidP="00EC3EB3">
      <w:pPr>
        <w:spacing w:after="0" w:line="240" w:lineRule="auto"/>
        <w:rPr>
          <w:rFonts w:ascii="Times New Roman" w:hAnsi="Times New Roman"/>
        </w:rPr>
      </w:pPr>
    </w:p>
    <w:p w:rsidR="00A371D3" w:rsidRPr="00861F18" w:rsidRDefault="00A371D3" w:rsidP="00A371D3">
      <w:pPr>
        <w:rPr>
          <w:rFonts w:ascii="Times New Roman" w:hAnsi="Times New Roman"/>
        </w:rPr>
      </w:pPr>
      <w:r w:rsidRPr="00861F18">
        <w:rPr>
          <w:rFonts w:ascii="Times New Roman" w:hAnsi="Times New Roman"/>
        </w:rPr>
        <w:br w:type="page"/>
      </w:r>
    </w:p>
    <w:tbl>
      <w:tblPr>
        <w:tblW w:w="13733" w:type="dxa"/>
        <w:tblInd w:w="-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4497"/>
        <w:gridCol w:w="1856"/>
        <w:gridCol w:w="2281"/>
        <w:gridCol w:w="4340"/>
      </w:tblGrid>
      <w:tr w:rsidR="00320681" w:rsidRPr="00861F18" w:rsidTr="00320681">
        <w:trPr>
          <w:trHeight w:val="288"/>
        </w:trPr>
        <w:tc>
          <w:tcPr>
            <w:tcW w:w="759" w:type="dxa"/>
          </w:tcPr>
          <w:p w:rsidR="00320681" w:rsidRPr="00861F18" w:rsidRDefault="00320681" w:rsidP="0027267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53" w:type="dxa"/>
            <w:gridSpan w:val="2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A</w:t>
            </w:r>
          </w:p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Ellátási forma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B</w:t>
            </w:r>
          </w:p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 xml:space="preserve"> Önköltség</w:t>
            </w:r>
          </w:p>
        </w:tc>
        <w:tc>
          <w:tcPr>
            <w:tcW w:w="4340" w:type="dxa"/>
            <w:tcBorders>
              <w:left w:val="single" w:sz="4" w:space="0" w:color="auto"/>
            </w:tcBorders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C</w:t>
            </w:r>
          </w:p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Intézményi térítési díj</w:t>
            </w:r>
          </w:p>
        </w:tc>
      </w:tr>
      <w:tr w:rsidR="00320681" w:rsidRPr="00861F18" w:rsidTr="00320681">
        <w:trPr>
          <w:cantSplit/>
          <w:trHeight w:val="260"/>
        </w:trPr>
        <w:tc>
          <w:tcPr>
            <w:tcW w:w="759" w:type="dxa"/>
          </w:tcPr>
          <w:p w:rsidR="00320681" w:rsidRPr="00861F18" w:rsidRDefault="00320681" w:rsidP="00272672">
            <w:pPr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53" w:type="dxa"/>
            <w:gridSpan w:val="2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családsegítés</w:t>
            </w:r>
          </w:p>
        </w:tc>
        <w:tc>
          <w:tcPr>
            <w:tcW w:w="2281" w:type="dxa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 xml:space="preserve">1.777.-Ft/óra  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20681" w:rsidRPr="00861F18" w:rsidRDefault="00320681" w:rsidP="00EC3EB3">
            <w:pPr>
              <w:pStyle w:val="Cmsor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681" w:rsidRPr="00861F18" w:rsidTr="00320681">
        <w:trPr>
          <w:cantSplit/>
          <w:trHeight w:val="411"/>
        </w:trPr>
        <w:tc>
          <w:tcPr>
            <w:tcW w:w="759" w:type="dxa"/>
            <w:vMerge w:val="restart"/>
          </w:tcPr>
          <w:p w:rsidR="00320681" w:rsidRPr="00861F18" w:rsidRDefault="00320681" w:rsidP="00272672">
            <w:pPr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53" w:type="dxa"/>
            <w:gridSpan w:val="2"/>
            <w:vMerge w:val="restart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jelzőrendszeres házi segítségnyújtás</w:t>
            </w:r>
          </w:p>
        </w:tc>
        <w:tc>
          <w:tcPr>
            <w:tcW w:w="2281" w:type="dxa"/>
            <w:vMerge w:val="restart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78.-Ft/készülék/nap</w:t>
            </w:r>
          </w:p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0" w:type="dxa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térítésmentes</w:t>
            </w:r>
          </w:p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szociálisan rászoruló személyek esetén</w:t>
            </w:r>
          </w:p>
        </w:tc>
      </w:tr>
      <w:tr w:rsidR="00320681" w:rsidRPr="00861F18" w:rsidTr="00320681">
        <w:trPr>
          <w:cantSplit/>
          <w:trHeight w:val="457"/>
        </w:trPr>
        <w:tc>
          <w:tcPr>
            <w:tcW w:w="759" w:type="dxa"/>
            <w:vMerge/>
          </w:tcPr>
          <w:p w:rsidR="00320681" w:rsidRPr="00861F18" w:rsidRDefault="00320681" w:rsidP="002726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53" w:type="dxa"/>
            <w:gridSpan w:val="2"/>
            <w:vMerge/>
          </w:tcPr>
          <w:p w:rsidR="00320681" w:rsidRPr="00861F18" w:rsidRDefault="00320681" w:rsidP="00EC3E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  <w:vMerge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0" w:type="dxa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100.-Ft/nap/készülék</w:t>
            </w:r>
          </w:p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szociálisan nem rászoruló személyek esetében</w:t>
            </w:r>
          </w:p>
        </w:tc>
      </w:tr>
      <w:tr w:rsidR="00320681" w:rsidRPr="00861F18" w:rsidTr="00320681">
        <w:trPr>
          <w:cantSplit/>
          <w:trHeight w:val="1015"/>
        </w:trPr>
        <w:tc>
          <w:tcPr>
            <w:tcW w:w="759" w:type="dxa"/>
            <w:vMerge w:val="restart"/>
            <w:tcBorders>
              <w:right w:val="single" w:sz="4" w:space="0" w:color="auto"/>
            </w:tcBorders>
          </w:tcPr>
          <w:p w:rsidR="00320681" w:rsidRPr="00861F18" w:rsidRDefault="00320681" w:rsidP="00272672">
            <w:pPr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497" w:type="dxa"/>
            <w:vMerge w:val="restart"/>
            <w:tcBorders>
              <w:right w:val="single" w:sz="4" w:space="0" w:color="auto"/>
            </w:tcBorders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 xml:space="preserve">támogató szolgáltatás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személyi segítés</w:t>
            </w:r>
          </w:p>
        </w:tc>
        <w:tc>
          <w:tcPr>
            <w:tcW w:w="2281" w:type="dxa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725.-Ft/ feladatmutató</w:t>
            </w:r>
          </w:p>
        </w:tc>
        <w:tc>
          <w:tcPr>
            <w:tcW w:w="4340" w:type="dxa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térítésmentes</w:t>
            </w:r>
          </w:p>
        </w:tc>
      </w:tr>
      <w:tr w:rsidR="00320681" w:rsidRPr="00861F18" w:rsidTr="00320681">
        <w:trPr>
          <w:cantSplit/>
          <w:trHeight w:val="996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:rsidR="00320681" w:rsidRPr="00861F18" w:rsidRDefault="00320681" w:rsidP="002726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97" w:type="dxa"/>
            <w:vMerge/>
            <w:tcBorders>
              <w:right w:val="single" w:sz="4" w:space="0" w:color="auto"/>
            </w:tcBorders>
          </w:tcPr>
          <w:p w:rsidR="00320681" w:rsidRPr="00861F18" w:rsidRDefault="00320681" w:rsidP="00EC3E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szállító szolgáltatás</w:t>
            </w:r>
          </w:p>
        </w:tc>
        <w:tc>
          <w:tcPr>
            <w:tcW w:w="2281" w:type="dxa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987.-Ft/ feladatmutató</w:t>
            </w:r>
          </w:p>
        </w:tc>
        <w:tc>
          <w:tcPr>
            <w:tcW w:w="4340" w:type="dxa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térítésmentes</w:t>
            </w:r>
          </w:p>
        </w:tc>
      </w:tr>
      <w:tr w:rsidR="00320681" w:rsidRPr="00861F18" w:rsidTr="00320681">
        <w:trPr>
          <w:cantSplit/>
          <w:trHeight w:val="972"/>
        </w:trPr>
        <w:tc>
          <w:tcPr>
            <w:tcW w:w="759" w:type="dxa"/>
          </w:tcPr>
          <w:p w:rsidR="00320681" w:rsidRPr="00861F18" w:rsidRDefault="00320681" w:rsidP="00272672">
            <w:pPr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353" w:type="dxa"/>
            <w:gridSpan w:val="2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 xml:space="preserve">idősek nappali ellátása </w:t>
            </w:r>
          </w:p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(idősek klubja)</w:t>
            </w:r>
          </w:p>
        </w:tc>
        <w:tc>
          <w:tcPr>
            <w:tcW w:w="2281" w:type="dxa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618.-Ft/fő/nap</w:t>
            </w:r>
          </w:p>
        </w:tc>
        <w:tc>
          <w:tcPr>
            <w:tcW w:w="4340" w:type="dxa"/>
            <w:vAlign w:val="center"/>
          </w:tcPr>
          <w:p w:rsidR="00320681" w:rsidRPr="00861F18" w:rsidRDefault="00320681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1F18">
              <w:rPr>
                <w:rFonts w:ascii="Times New Roman" w:hAnsi="Times New Roman" w:cs="Times New Roman"/>
                <w:b w:val="0"/>
                <w:sz w:val="22"/>
                <w:szCs w:val="22"/>
              </w:rPr>
              <w:t>térítésmentes</w:t>
            </w:r>
          </w:p>
        </w:tc>
      </w:tr>
      <w:tr w:rsidR="00320681" w:rsidRPr="00861F18" w:rsidTr="00320681">
        <w:trPr>
          <w:cantSplit/>
          <w:trHeight w:val="972"/>
        </w:trPr>
        <w:tc>
          <w:tcPr>
            <w:tcW w:w="759" w:type="dxa"/>
          </w:tcPr>
          <w:p w:rsidR="00320681" w:rsidRPr="00861F18" w:rsidRDefault="00320681" w:rsidP="00272672">
            <w:pPr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53" w:type="dxa"/>
            <w:gridSpan w:val="2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gyermekjóléti szolgáltatás</w:t>
            </w:r>
          </w:p>
        </w:tc>
        <w:tc>
          <w:tcPr>
            <w:tcW w:w="2281" w:type="dxa"/>
            <w:vAlign w:val="center"/>
          </w:tcPr>
          <w:p w:rsidR="00320681" w:rsidRPr="00861F18" w:rsidRDefault="00320681" w:rsidP="00EC3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18">
              <w:rPr>
                <w:rFonts w:ascii="Times New Roman" w:hAnsi="Times New Roman"/>
              </w:rPr>
              <w:t>559.-Ft/óra</w:t>
            </w:r>
          </w:p>
        </w:tc>
        <w:tc>
          <w:tcPr>
            <w:tcW w:w="4340" w:type="dxa"/>
            <w:shd w:val="clear" w:color="auto" w:fill="A6A6A6"/>
            <w:vAlign w:val="center"/>
          </w:tcPr>
          <w:p w:rsidR="00320681" w:rsidRPr="00861F18" w:rsidRDefault="00320681" w:rsidP="00EC3EB3">
            <w:pPr>
              <w:pStyle w:val="Cmsor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3EB3" w:rsidRDefault="00A371D3" w:rsidP="00EC3EB3">
      <w:pPr>
        <w:spacing w:after="0" w:line="240" w:lineRule="auto"/>
        <w:rPr>
          <w:rFonts w:ascii="Times New Roman" w:hAnsi="Times New Roman"/>
        </w:rPr>
      </w:pPr>
      <w:r w:rsidRPr="00861F18">
        <w:rPr>
          <w:rFonts w:ascii="Times New Roman" w:hAnsi="Times New Roman"/>
        </w:rPr>
        <w:t xml:space="preserve">Az árak étkeztetés esetében az </w:t>
      </w:r>
      <w:proofErr w:type="spellStart"/>
      <w:r w:rsidRPr="00861F18">
        <w:rPr>
          <w:rFonts w:ascii="Times New Roman" w:hAnsi="Times New Roman"/>
        </w:rPr>
        <w:t>ÁFA-t</w:t>
      </w:r>
      <w:proofErr w:type="spellEnd"/>
      <w:r w:rsidRPr="00861F18">
        <w:rPr>
          <w:rFonts w:ascii="Times New Roman" w:hAnsi="Times New Roman"/>
        </w:rPr>
        <w:t xml:space="preserve"> tartalmazzák. </w:t>
      </w:r>
    </w:p>
    <w:p w:rsidR="00A371D3" w:rsidRPr="00861F18" w:rsidRDefault="00A371D3" w:rsidP="00EC3EB3">
      <w:pPr>
        <w:spacing w:after="0" w:line="240" w:lineRule="auto"/>
        <w:rPr>
          <w:rFonts w:ascii="Times New Roman" w:hAnsi="Times New Roman"/>
        </w:rPr>
      </w:pPr>
      <w:r w:rsidRPr="00861F18">
        <w:rPr>
          <w:rFonts w:ascii="Times New Roman" w:hAnsi="Times New Roman"/>
        </w:rPr>
        <w:t>Az ellátási nap kizárólag ebéd biztosítását foglalja magában az étkeztetés alapszolgáltatás esetében.</w:t>
      </w:r>
    </w:p>
    <w:tbl>
      <w:tblPr>
        <w:tblpPr w:leftFromText="141" w:rightFromText="141" w:vertAnchor="text" w:horzAnchor="margin" w:tblpXSpec="center" w:tblpY="232"/>
        <w:tblW w:w="5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2114"/>
      </w:tblGrid>
      <w:tr w:rsidR="00A371D3" w:rsidRPr="00861F18" w:rsidTr="00272672">
        <w:trPr>
          <w:trHeight w:val="288"/>
        </w:trPr>
        <w:tc>
          <w:tcPr>
            <w:tcW w:w="3716" w:type="dxa"/>
          </w:tcPr>
          <w:p w:rsidR="00A371D3" w:rsidRPr="00861F18" w:rsidRDefault="00A371D3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Szolgáltatás megnevezése</w:t>
            </w:r>
          </w:p>
        </w:tc>
        <w:tc>
          <w:tcPr>
            <w:tcW w:w="2114" w:type="dxa"/>
          </w:tcPr>
          <w:p w:rsidR="00A371D3" w:rsidRPr="00861F18" w:rsidRDefault="00A371D3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 xml:space="preserve"> Nyersanyag</w:t>
            </w:r>
          </w:p>
          <w:p w:rsidR="00A371D3" w:rsidRPr="00861F18" w:rsidRDefault="00A371D3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 xml:space="preserve">Norma (nettó) </w:t>
            </w:r>
          </w:p>
        </w:tc>
      </w:tr>
      <w:tr w:rsidR="00A371D3" w:rsidRPr="00861F18" w:rsidTr="00272672">
        <w:trPr>
          <w:cantSplit/>
          <w:trHeight w:val="1011"/>
        </w:trPr>
        <w:tc>
          <w:tcPr>
            <w:tcW w:w="3716" w:type="dxa"/>
            <w:vAlign w:val="center"/>
          </w:tcPr>
          <w:p w:rsidR="00A371D3" w:rsidRPr="00861F18" w:rsidRDefault="00A371D3" w:rsidP="00EC3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F18">
              <w:rPr>
                <w:rFonts w:ascii="Times New Roman" w:hAnsi="Times New Roman"/>
                <w:b/>
              </w:rPr>
              <w:t>étkeztetés (szociális, munkahelyi, vendég)</w:t>
            </w:r>
          </w:p>
        </w:tc>
        <w:tc>
          <w:tcPr>
            <w:tcW w:w="2114" w:type="dxa"/>
          </w:tcPr>
          <w:p w:rsidR="00A371D3" w:rsidRPr="00861F18" w:rsidRDefault="00A371D3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371D3" w:rsidRPr="00861F18" w:rsidRDefault="00A371D3" w:rsidP="00EC3EB3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1F18">
              <w:rPr>
                <w:rFonts w:ascii="Times New Roman" w:hAnsi="Times New Roman" w:cs="Times New Roman"/>
                <w:sz w:val="22"/>
                <w:szCs w:val="22"/>
              </w:rPr>
              <w:t>250.-Ft/adag</w:t>
            </w:r>
          </w:p>
        </w:tc>
      </w:tr>
    </w:tbl>
    <w:p w:rsidR="00A371D3" w:rsidRPr="00861F18" w:rsidRDefault="00A371D3" w:rsidP="00A371D3">
      <w:pPr>
        <w:jc w:val="center"/>
        <w:rPr>
          <w:rFonts w:ascii="Times New Roman" w:hAnsi="Times New Roman"/>
          <w:b/>
          <w:u w:val="single"/>
        </w:rPr>
      </w:pPr>
    </w:p>
    <w:p w:rsidR="00A371D3" w:rsidRPr="00861F18" w:rsidRDefault="00A371D3" w:rsidP="00A371D3">
      <w:pPr>
        <w:jc w:val="center"/>
        <w:rPr>
          <w:rFonts w:ascii="Times New Roman" w:hAnsi="Times New Roman"/>
          <w:b/>
          <w:u w:val="single"/>
        </w:rPr>
      </w:pPr>
    </w:p>
    <w:p w:rsidR="00A371D3" w:rsidRPr="00861F18" w:rsidRDefault="00A371D3" w:rsidP="00A371D3">
      <w:pPr>
        <w:jc w:val="center"/>
        <w:rPr>
          <w:rFonts w:ascii="Times New Roman" w:hAnsi="Times New Roman"/>
          <w:b/>
          <w:u w:val="single"/>
        </w:rPr>
      </w:pPr>
    </w:p>
    <w:p w:rsidR="003A1EDD" w:rsidRDefault="003A1EDD">
      <w:pPr>
        <w:spacing w:after="0" w:line="240" w:lineRule="auto"/>
        <w:jc w:val="left"/>
      </w:pPr>
    </w:p>
    <w:sectPr w:rsidR="003A1EDD" w:rsidSect="0014567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2E" w:rsidRDefault="00BB1F2E" w:rsidP="00A371D3">
      <w:pPr>
        <w:spacing w:after="0" w:line="240" w:lineRule="auto"/>
      </w:pPr>
      <w:r>
        <w:separator/>
      </w:r>
    </w:p>
  </w:endnote>
  <w:endnote w:type="continuationSeparator" w:id="0">
    <w:p w:rsidR="00BB1F2E" w:rsidRDefault="00BB1F2E" w:rsidP="00A3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301452"/>
      <w:docPartObj>
        <w:docPartGallery w:val="Page Numbers (Bottom of Page)"/>
        <w:docPartUnique/>
      </w:docPartObj>
    </w:sdtPr>
    <w:sdtEndPr/>
    <w:sdtContent>
      <w:p w:rsidR="00BB1F2E" w:rsidRDefault="00BB1F2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5E">
          <w:rPr>
            <w:noProof/>
          </w:rPr>
          <w:t>20</w:t>
        </w:r>
        <w:r>
          <w:fldChar w:fldCharType="end"/>
        </w:r>
      </w:p>
    </w:sdtContent>
  </w:sdt>
  <w:p w:rsidR="00BB1F2E" w:rsidRDefault="00BB1F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2E" w:rsidRDefault="00BB1F2E" w:rsidP="00A371D3">
      <w:pPr>
        <w:spacing w:after="0" w:line="240" w:lineRule="auto"/>
      </w:pPr>
      <w:r>
        <w:separator/>
      </w:r>
    </w:p>
  </w:footnote>
  <w:footnote w:type="continuationSeparator" w:id="0">
    <w:p w:rsidR="00BB1F2E" w:rsidRDefault="00BB1F2E" w:rsidP="00A3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313B"/>
    <w:multiLevelType w:val="hybridMultilevel"/>
    <w:tmpl w:val="54B05E92"/>
    <w:lvl w:ilvl="0" w:tplc="8186776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B4F0A"/>
    <w:multiLevelType w:val="hybridMultilevel"/>
    <w:tmpl w:val="D5DE29BC"/>
    <w:lvl w:ilvl="0" w:tplc="6E3C653A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F19B7"/>
    <w:multiLevelType w:val="hybridMultilevel"/>
    <w:tmpl w:val="DDAA79BA"/>
    <w:lvl w:ilvl="0" w:tplc="3A9038E4">
      <w:start w:val="4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AC61F04"/>
    <w:multiLevelType w:val="hybridMultilevel"/>
    <w:tmpl w:val="C778F918"/>
    <w:lvl w:ilvl="0" w:tplc="002E5E6C">
      <w:start w:val="2"/>
      <w:numFmt w:val="lowerLetter"/>
      <w:lvlText w:val="%1)"/>
      <w:lvlJc w:val="left"/>
      <w:pPr>
        <w:ind w:left="53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8" w:hanging="360"/>
      </w:pPr>
    </w:lvl>
    <w:lvl w:ilvl="2" w:tplc="040E001B" w:tentative="1">
      <w:start w:val="1"/>
      <w:numFmt w:val="lowerRoman"/>
      <w:lvlText w:val="%3."/>
      <w:lvlJc w:val="right"/>
      <w:pPr>
        <w:ind w:left="6768" w:hanging="180"/>
      </w:pPr>
    </w:lvl>
    <w:lvl w:ilvl="3" w:tplc="040E000F" w:tentative="1">
      <w:start w:val="1"/>
      <w:numFmt w:val="decimal"/>
      <w:lvlText w:val="%4."/>
      <w:lvlJc w:val="left"/>
      <w:pPr>
        <w:ind w:left="7488" w:hanging="360"/>
      </w:pPr>
    </w:lvl>
    <w:lvl w:ilvl="4" w:tplc="040E0019" w:tentative="1">
      <w:start w:val="1"/>
      <w:numFmt w:val="lowerLetter"/>
      <w:lvlText w:val="%5."/>
      <w:lvlJc w:val="left"/>
      <w:pPr>
        <w:ind w:left="8208" w:hanging="360"/>
      </w:pPr>
    </w:lvl>
    <w:lvl w:ilvl="5" w:tplc="040E001B" w:tentative="1">
      <w:start w:val="1"/>
      <w:numFmt w:val="lowerRoman"/>
      <w:lvlText w:val="%6."/>
      <w:lvlJc w:val="right"/>
      <w:pPr>
        <w:ind w:left="8928" w:hanging="180"/>
      </w:pPr>
    </w:lvl>
    <w:lvl w:ilvl="6" w:tplc="040E000F" w:tentative="1">
      <w:start w:val="1"/>
      <w:numFmt w:val="decimal"/>
      <w:lvlText w:val="%7."/>
      <w:lvlJc w:val="left"/>
      <w:pPr>
        <w:ind w:left="9648" w:hanging="360"/>
      </w:pPr>
    </w:lvl>
    <w:lvl w:ilvl="7" w:tplc="040E0019" w:tentative="1">
      <w:start w:val="1"/>
      <w:numFmt w:val="lowerLetter"/>
      <w:lvlText w:val="%8."/>
      <w:lvlJc w:val="left"/>
      <w:pPr>
        <w:ind w:left="10368" w:hanging="360"/>
      </w:pPr>
    </w:lvl>
    <w:lvl w:ilvl="8" w:tplc="040E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4">
    <w:nsid w:val="5ED61377"/>
    <w:multiLevelType w:val="hybridMultilevel"/>
    <w:tmpl w:val="E862983C"/>
    <w:lvl w:ilvl="0" w:tplc="503EC27E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465C42"/>
    <w:multiLevelType w:val="hybridMultilevel"/>
    <w:tmpl w:val="F2928220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6B04D44A">
      <w:start w:val="30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432548"/>
    <w:multiLevelType w:val="hybridMultilevel"/>
    <w:tmpl w:val="E08CF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B338C"/>
    <w:multiLevelType w:val="hybridMultilevel"/>
    <w:tmpl w:val="55842E14"/>
    <w:lvl w:ilvl="0" w:tplc="5890103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00B8C"/>
    <w:rsid w:val="000823CC"/>
    <w:rsid w:val="000E0C23"/>
    <w:rsid w:val="000E50F5"/>
    <w:rsid w:val="0011751A"/>
    <w:rsid w:val="001235D3"/>
    <w:rsid w:val="00145672"/>
    <w:rsid w:val="00153136"/>
    <w:rsid w:val="00161990"/>
    <w:rsid w:val="001A7E7B"/>
    <w:rsid w:val="00272672"/>
    <w:rsid w:val="002764E7"/>
    <w:rsid w:val="00320681"/>
    <w:rsid w:val="00357432"/>
    <w:rsid w:val="003A1EDD"/>
    <w:rsid w:val="003F20C2"/>
    <w:rsid w:val="00455F02"/>
    <w:rsid w:val="004D3CD0"/>
    <w:rsid w:val="004E777E"/>
    <w:rsid w:val="005304FD"/>
    <w:rsid w:val="005D5AAF"/>
    <w:rsid w:val="006063E4"/>
    <w:rsid w:val="007C3E94"/>
    <w:rsid w:val="007F1ED2"/>
    <w:rsid w:val="008102B5"/>
    <w:rsid w:val="00861F18"/>
    <w:rsid w:val="008C20D1"/>
    <w:rsid w:val="00912228"/>
    <w:rsid w:val="009675EB"/>
    <w:rsid w:val="00974B09"/>
    <w:rsid w:val="009F425E"/>
    <w:rsid w:val="00A371D3"/>
    <w:rsid w:val="00AE67ED"/>
    <w:rsid w:val="00B078CC"/>
    <w:rsid w:val="00BB1F2E"/>
    <w:rsid w:val="00C04DBE"/>
    <w:rsid w:val="00C77A38"/>
    <w:rsid w:val="00C907B1"/>
    <w:rsid w:val="00CE3246"/>
    <w:rsid w:val="00D6423A"/>
    <w:rsid w:val="00D751ED"/>
    <w:rsid w:val="00E6478D"/>
    <w:rsid w:val="00E92462"/>
    <w:rsid w:val="00EC3EB3"/>
    <w:rsid w:val="00ED2578"/>
    <w:rsid w:val="00F47B92"/>
    <w:rsid w:val="00F8617E"/>
    <w:rsid w:val="00F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0F56B-CDCC-43C1-A36F-0E940285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1D3"/>
    <w:pPr>
      <w:spacing w:after="200" w:line="276" w:lineRule="auto"/>
      <w:jc w:val="both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A371D3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71D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rsid w:val="00A371D3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371D3"/>
    <w:rPr>
      <w:rFonts w:eastAsia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371D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371D3"/>
    <w:rPr>
      <w:rFonts w:ascii="Calibri" w:eastAsia="Calibri" w:hAnsi="Calibri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371D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371D3"/>
    <w:rPr>
      <w:rFonts w:ascii="Calibri" w:eastAsia="Calibri" w:hAnsi="Calibri"/>
      <w:sz w:val="16"/>
      <w:szCs w:val="16"/>
    </w:rPr>
  </w:style>
  <w:style w:type="paragraph" w:styleId="NormlWeb">
    <w:name w:val="Normal (Web)"/>
    <w:basedOn w:val="Norml"/>
    <w:rsid w:val="00A371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371D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371D3"/>
    <w:rPr>
      <w:rFonts w:eastAsia="Times New Roman"/>
      <w:lang w:eastAsia="hu-HU"/>
    </w:rPr>
  </w:style>
  <w:style w:type="character" w:customStyle="1" w:styleId="apple-converted-space">
    <w:name w:val="apple-converted-space"/>
    <w:basedOn w:val="Bekezdsalapbettpusa"/>
    <w:rsid w:val="00A371D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371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71D3"/>
    <w:rPr>
      <w:rFonts w:ascii="Calibri" w:eastAsia="Calibri" w:hAnsi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71D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371D3"/>
    <w:pPr>
      <w:ind w:left="720"/>
      <w:contextualSpacing/>
      <w:jc w:val="left"/>
    </w:pPr>
  </w:style>
  <w:style w:type="character" w:styleId="Hiperhivatkozs">
    <w:name w:val="Hyperlink"/>
    <w:basedOn w:val="Bekezdsalapbettpusa"/>
    <w:uiPriority w:val="99"/>
    <w:semiHidden/>
    <w:unhideWhenUsed/>
    <w:rsid w:val="00A371D3"/>
    <w:rPr>
      <w:color w:val="0072BC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EB3"/>
    <w:rPr>
      <w:rFonts w:ascii="Segoe UI" w:eastAsia="Calibr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C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3EB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1B39-4241-4CA4-943E-E936435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5676</Words>
  <Characters>39167</Characters>
  <Application>Microsoft Office Word</Application>
  <DocSecurity>0</DocSecurity>
  <Lines>326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Jánosné</dc:creator>
  <cp:keywords/>
  <dc:description/>
  <cp:lastModifiedBy>Molnár Jánosné</cp:lastModifiedBy>
  <cp:revision>5</cp:revision>
  <cp:lastPrinted>2014-11-18T14:08:00Z</cp:lastPrinted>
  <dcterms:created xsi:type="dcterms:W3CDTF">2014-11-21T10:53:00Z</dcterms:created>
  <dcterms:modified xsi:type="dcterms:W3CDTF">2014-11-28T08:07:00Z</dcterms:modified>
</cp:coreProperties>
</file>